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4E" w:rsidRDefault="005F324E" w:rsidP="005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11 класс Обществознание</w:t>
      </w:r>
    </w:p>
    <w:p w:rsidR="005F324E" w:rsidRDefault="005F324E" w:rsidP="005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F324E" w:rsidRPr="009B06D6" w:rsidRDefault="005F324E" w:rsidP="005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B06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Тема: </w:t>
      </w:r>
      <w:r w:rsidRPr="009B06D6">
        <w:rPr>
          <w:rFonts w:ascii="Times New Roman" w:hAnsi="Times New Roman" w:cs="Times New Roman"/>
          <w:sz w:val="24"/>
          <w:szCs w:val="24"/>
        </w:rPr>
        <w:t>Конституция РФ – основной закон государства</w:t>
      </w:r>
      <w:proofErr w:type="gramStart"/>
      <w:r w:rsidRPr="009B06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6D6">
        <w:rPr>
          <w:rFonts w:ascii="Times New Roman" w:hAnsi="Times New Roman" w:cs="Times New Roman"/>
          <w:sz w:val="24"/>
          <w:szCs w:val="24"/>
        </w:rPr>
        <w:t xml:space="preserve"> </w:t>
      </w:r>
      <w:r w:rsidRPr="009B06D6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(</w:t>
      </w:r>
      <w:proofErr w:type="gramStart"/>
      <w:r w:rsidRPr="009B06D6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з</w:t>
      </w:r>
      <w:proofErr w:type="gramEnd"/>
      <w:r w:rsidRPr="009B06D6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апишите тему урока)</w:t>
      </w:r>
    </w:p>
    <w:p w:rsidR="005F324E" w:rsidRPr="009B06D6" w:rsidRDefault="005F324E" w:rsidP="005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24E" w:rsidRPr="009B06D6" w:rsidRDefault="005F324E" w:rsidP="005F324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9B06D6">
        <w:rPr>
          <w:b/>
          <w:bCs/>
          <w:color w:val="22272F"/>
        </w:rPr>
        <w:t>Рекомендуемый комплекс упражнений гимнастики глаз</w:t>
      </w:r>
    </w:p>
    <w:p w:rsidR="005F324E" w:rsidRPr="009B06D6" w:rsidRDefault="005F324E" w:rsidP="005F324E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 w:rsidRPr="009B06D6">
        <w:rPr>
          <w:color w:val="464C55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5F324E" w:rsidRPr="009B06D6" w:rsidRDefault="005F324E" w:rsidP="005F324E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r w:rsidRPr="009B06D6">
        <w:rPr>
          <w:color w:val="333333"/>
        </w:rPr>
        <w:t>Основные принципы государственного строя большинства демократических государств закреплены в основных законах – конституциях, которые являются важнейшими юридическими источниками конституционного права этих стран. Конституции регулируют общественные отношения, которые связаны с осуществлением государственной власти.</w:t>
      </w:r>
      <w:r w:rsidRPr="009B06D6">
        <w:rPr>
          <w:color w:val="333333"/>
        </w:rPr>
        <w:br/>
        <w:t>Конституция – это единый нормативно-правовой акт, реже совокупность нескольких нормативно-правовых актов, закрепляющих основы государственной жизни. Термин «конституция» берет начало от латинского «</w:t>
      </w:r>
      <w:proofErr w:type="spellStart"/>
      <w:r w:rsidRPr="009B06D6">
        <w:rPr>
          <w:color w:val="333333"/>
        </w:rPr>
        <w:t>constitutio</w:t>
      </w:r>
      <w:proofErr w:type="spellEnd"/>
      <w:r w:rsidRPr="009B06D6">
        <w:rPr>
          <w:color w:val="333333"/>
        </w:rPr>
        <w:t>», что означает «установление», «учреждение». Появление конституций в том виде, в каком мы привыкли видеть их сейчас, связано с буржуазными революциями, борьбой буржуазии с феодализмом и установлением буржуазной демократии и законности.</w:t>
      </w:r>
    </w:p>
    <w:p w:rsidR="005F324E" w:rsidRPr="00DE473C" w:rsidRDefault="005F324E" w:rsidP="005F324E">
      <w:pPr>
        <w:pStyle w:val="1"/>
        <w:shd w:val="clear" w:color="auto" w:fill="FFFFFF"/>
        <w:spacing w:before="0" w:beforeAutospacing="0" w:after="144" w:afterAutospacing="0" w:line="263" w:lineRule="atLeast"/>
        <w:rPr>
          <w:rFonts w:ascii="Arial" w:hAnsi="Arial" w:cs="Arial"/>
          <w:color w:val="000000"/>
          <w:sz w:val="26"/>
          <w:szCs w:val="26"/>
        </w:rPr>
      </w:pPr>
      <w:r w:rsidRPr="00881645">
        <w:rPr>
          <w:color w:val="333333"/>
          <w:sz w:val="24"/>
          <w:szCs w:val="24"/>
        </w:rPr>
        <w:t>Запомни!</w:t>
      </w:r>
      <w:r w:rsidRPr="009B06D6">
        <w:rPr>
          <w:b w:val="0"/>
          <w:color w:val="333333"/>
          <w:sz w:val="24"/>
          <w:szCs w:val="24"/>
        </w:rPr>
        <w:t xml:space="preserve">  День Конституции РФ 12 декабря</w:t>
      </w:r>
      <w:r w:rsidRPr="00881645">
        <w:rPr>
          <w:rFonts w:ascii="Arial" w:hAnsi="Arial" w:cs="Arial"/>
          <w:color w:val="000000"/>
          <w:sz w:val="26"/>
          <w:szCs w:val="26"/>
        </w:rPr>
        <w:t xml:space="preserve"> </w:t>
      </w:r>
      <w:r w:rsidRPr="00881645">
        <w:rPr>
          <w:color w:val="000000"/>
          <w:sz w:val="24"/>
          <w:szCs w:val="24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  <w:p w:rsidR="005F324E" w:rsidRDefault="005F324E" w:rsidP="005F324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B06D6">
        <w:rPr>
          <w:color w:val="333333"/>
        </w:rPr>
        <w:t>Под </w:t>
      </w:r>
      <w:r w:rsidRPr="009B06D6">
        <w:rPr>
          <w:rStyle w:val="a5"/>
          <w:color w:val="333333"/>
        </w:rPr>
        <w:t>конституцией</w:t>
      </w:r>
      <w:r w:rsidRPr="009B06D6">
        <w:rPr>
          <w:color w:val="333333"/>
        </w:rPr>
        <w:t> принято понимать основной закон, обладающий высшей юридической силой и закрепляющий основы общественного строя, государственного устройства, взаимоотношений между государством и личностью, основы организации и деятельности органов государственной власти и органов местного самоуправления.</w:t>
      </w:r>
      <w:r w:rsidRPr="009B06D6">
        <w:rPr>
          <w:color w:val="333333"/>
        </w:rPr>
        <w:br/>
      </w:r>
      <w:r w:rsidRPr="009B06D6">
        <w:rPr>
          <w:b/>
          <w:color w:val="333333"/>
        </w:rPr>
        <w:t>Запиши и запомни!</w:t>
      </w:r>
      <w:r>
        <w:rPr>
          <w:color w:val="333333"/>
        </w:rPr>
        <w:t xml:space="preserve"> </w:t>
      </w:r>
    </w:p>
    <w:p w:rsidR="005F324E" w:rsidRPr="009B06D6" w:rsidRDefault="005F324E" w:rsidP="005F324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B06D6">
        <w:rPr>
          <w:color w:val="333333"/>
        </w:rPr>
        <w:t>Конституция обладает </w:t>
      </w:r>
      <w:r w:rsidRPr="009B06D6">
        <w:rPr>
          <w:rStyle w:val="a5"/>
          <w:color w:val="333333"/>
        </w:rPr>
        <w:t>особыми юридическими свойствами (признаками)</w:t>
      </w:r>
      <w:r w:rsidRPr="009B06D6">
        <w:rPr>
          <w:color w:val="333333"/>
        </w:rPr>
        <w:t>, которые отличают ее от текущего законодательства. К ним относятся:</w:t>
      </w:r>
      <w:r w:rsidRPr="009B06D6">
        <w:rPr>
          <w:color w:val="333333"/>
        </w:rPr>
        <w:br/>
      </w:r>
      <w:r w:rsidRPr="009B06D6">
        <w:rPr>
          <w:rStyle w:val="a5"/>
          <w:color w:val="333333"/>
        </w:rPr>
        <w:t>1. учредительный, основополагающий характер</w:t>
      </w:r>
      <w:r w:rsidRPr="009B06D6">
        <w:rPr>
          <w:color w:val="333333"/>
        </w:rPr>
        <w:t>. Конституция содержит нормы, регулирующие наиболее важные общественные отношения и служащие правовой основой для текущего законодательства. Она закрепляет основы конституционного строя, государственного устройства, права и свободы человека, порядок формирования и деятельности органов государственной власти. Поэтому нормы конституции первичны по отношению ко всем другим правовым нормам;</w:t>
      </w:r>
      <w:r w:rsidRPr="009B06D6">
        <w:rPr>
          <w:color w:val="333333"/>
        </w:rPr>
        <w:br/>
      </w:r>
      <w:r w:rsidRPr="009B06D6">
        <w:rPr>
          <w:rStyle w:val="a5"/>
          <w:color w:val="333333"/>
        </w:rPr>
        <w:t>2. высшая юридическая сила</w:t>
      </w:r>
      <w:r w:rsidRPr="009B06D6">
        <w:rPr>
          <w:color w:val="333333"/>
        </w:rPr>
        <w:t> конституции означает, что ни один нормативный акт не может ей противоречить. Все законы и иные нормативные акты издаются на основе и в соответствии с конституцией. В случае коллизии (противоречия) между конституционными нормами и нормами других нормативно-правовых актов действуют нормы конституции, а акты, противоречащие конституции, должны быть приведены в соответствие с конституционными положениями либо отменены;</w:t>
      </w:r>
      <w:r w:rsidRPr="009B06D6">
        <w:rPr>
          <w:color w:val="333333"/>
        </w:rPr>
        <w:br/>
      </w:r>
      <w:r w:rsidRPr="009B06D6">
        <w:rPr>
          <w:rStyle w:val="a5"/>
          <w:color w:val="333333"/>
        </w:rPr>
        <w:t>3. прямое действие</w:t>
      </w:r>
      <w:r w:rsidRPr="009B06D6">
        <w:rPr>
          <w:color w:val="333333"/>
        </w:rPr>
        <w:t> конституции означает, что конституционные нормы не нуждаются в каком-либо ином правовом подтверждении. Для применения конституционной нормы не требуется издание каких-либо других нормативно-правовых актов, приводящих данную норму в действие. Это придает им подлинно высшую юридическую силу;</w:t>
      </w:r>
      <w:r w:rsidRPr="009B06D6">
        <w:rPr>
          <w:color w:val="333333"/>
        </w:rPr>
        <w:br/>
      </w:r>
      <w:r w:rsidRPr="009B06D6">
        <w:rPr>
          <w:rStyle w:val="a5"/>
          <w:color w:val="333333"/>
        </w:rPr>
        <w:t>4. стабильность</w:t>
      </w:r>
      <w:r w:rsidRPr="009B06D6">
        <w:rPr>
          <w:color w:val="333333"/>
        </w:rPr>
        <w:t> конституции определяется тем, что конституция закрепляет устои общественного и государственного строя и рассчитана на длительный срок действия, а также особым порядком ее принятия и изменения;</w:t>
      </w:r>
      <w:r w:rsidRPr="009B06D6">
        <w:rPr>
          <w:color w:val="333333"/>
        </w:rPr>
        <w:br/>
      </w:r>
      <w:r w:rsidRPr="009B06D6">
        <w:rPr>
          <w:rStyle w:val="a5"/>
          <w:color w:val="333333"/>
        </w:rPr>
        <w:t>5. особый порядок принятия и изменения</w:t>
      </w:r>
      <w:r w:rsidRPr="009B06D6">
        <w:rPr>
          <w:color w:val="333333"/>
        </w:rPr>
        <w:t xml:space="preserve"> конституции выражается в том, что внесение изменений в конституцию или принятие новой конституции происходит в более сложном порядке, чем изменение или принятие текущего законодательства. Как правило, конституция принимается либо референдумом, либо специально созданным учредительным органом, например, конституционным собранием. Для внесения поправок в конституцию обычно требуется квалифицированное большинство голосов членов палат </w:t>
      </w:r>
      <w:r w:rsidRPr="009B06D6">
        <w:rPr>
          <w:color w:val="333333"/>
        </w:rPr>
        <w:lastRenderedPageBreak/>
        <w:t>парламента, а иногда также последующее одобрение поправок представительными органами субъектов федерации.</w:t>
      </w:r>
    </w:p>
    <w:p w:rsidR="005F324E" w:rsidRPr="009B06D6" w:rsidRDefault="005F324E" w:rsidP="005F324E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r w:rsidRPr="009B06D6">
        <w:rPr>
          <w:color w:val="333333"/>
        </w:rPr>
        <w:t>Конституции можно разделить на виды по различным основаниям.</w:t>
      </w:r>
    </w:p>
    <w:p w:rsidR="005F324E" w:rsidRPr="009B06D6" w:rsidRDefault="005F324E" w:rsidP="005F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Запиши в тетрадь и запомни:</w:t>
      </w:r>
    </w:p>
    <w:p w:rsidR="005F324E" w:rsidRPr="009B06D6" w:rsidRDefault="005F324E" w:rsidP="005F324E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proofErr w:type="gramStart"/>
      <w:r w:rsidRPr="009B06D6">
        <w:rPr>
          <w:rStyle w:val="a5"/>
          <w:color w:val="333333"/>
        </w:rPr>
        <w:t>Виды конституций</w:t>
      </w:r>
      <w:r w:rsidRPr="009B06D6">
        <w:rPr>
          <w:color w:val="333333"/>
        </w:rPr>
        <w:t>:</w:t>
      </w:r>
      <w:r w:rsidRPr="009B06D6">
        <w:rPr>
          <w:color w:val="333333"/>
        </w:rPr>
        <w:br/>
        <w:t>1. по форме:</w:t>
      </w:r>
      <w:r w:rsidRPr="009B06D6">
        <w:rPr>
          <w:color w:val="333333"/>
        </w:rPr>
        <w:br/>
        <w:t>- </w:t>
      </w:r>
      <w:r w:rsidRPr="009B06D6">
        <w:rPr>
          <w:rStyle w:val="a5"/>
          <w:color w:val="333333"/>
        </w:rPr>
        <w:t>писаные</w:t>
      </w:r>
      <w:r w:rsidRPr="009B06D6">
        <w:rPr>
          <w:color w:val="333333"/>
        </w:rPr>
        <w:t> – существуют в виде единого нормативно-правового акта (США, Россия);</w:t>
      </w:r>
      <w:r w:rsidRPr="009B06D6">
        <w:rPr>
          <w:color w:val="333333"/>
        </w:rPr>
        <w:br/>
        <w:t>- </w:t>
      </w:r>
      <w:r w:rsidRPr="009B06D6">
        <w:rPr>
          <w:rStyle w:val="a5"/>
          <w:color w:val="333333"/>
        </w:rPr>
        <w:t>неписаные</w:t>
      </w:r>
      <w:r w:rsidRPr="009B06D6">
        <w:rPr>
          <w:color w:val="333333"/>
        </w:rPr>
        <w:t> – представляют собой совокупность нормативных актов, судебных прецедентов, конституционных обычаев (Великобритания, Новая Зеландия).</w:t>
      </w:r>
      <w:proofErr w:type="gramEnd"/>
    </w:p>
    <w:p w:rsidR="005F324E" w:rsidRPr="009B06D6" w:rsidRDefault="005F324E" w:rsidP="005F324E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r w:rsidRPr="009B06D6">
        <w:rPr>
          <w:color w:val="333333"/>
        </w:rPr>
        <w:t>2. по порядку принятия:</w:t>
      </w:r>
      <w:r w:rsidRPr="009B06D6">
        <w:rPr>
          <w:color w:val="333333"/>
        </w:rPr>
        <w:br/>
        <w:t>- </w:t>
      </w:r>
      <w:r w:rsidRPr="009B06D6">
        <w:rPr>
          <w:rStyle w:val="a5"/>
          <w:color w:val="333333"/>
        </w:rPr>
        <w:t>принятые на референдуме</w:t>
      </w:r>
      <w:r w:rsidRPr="009B06D6">
        <w:rPr>
          <w:color w:val="333333"/>
        </w:rPr>
        <w:t> (Россия);</w:t>
      </w:r>
      <w:r w:rsidRPr="009B06D6">
        <w:rPr>
          <w:color w:val="333333"/>
        </w:rPr>
        <w:br/>
        <w:t>- </w:t>
      </w:r>
      <w:r w:rsidRPr="009B06D6">
        <w:rPr>
          <w:rStyle w:val="a5"/>
          <w:color w:val="333333"/>
        </w:rPr>
        <w:t>принятые представительным органом</w:t>
      </w:r>
      <w:r w:rsidRPr="009B06D6">
        <w:rPr>
          <w:color w:val="333333"/>
        </w:rPr>
        <w:t> (ФРГ);</w:t>
      </w:r>
      <w:r w:rsidRPr="009B06D6">
        <w:rPr>
          <w:color w:val="333333"/>
        </w:rPr>
        <w:br/>
        <w:t>- </w:t>
      </w:r>
      <w:r w:rsidRPr="009B06D6">
        <w:rPr>
          <w:rStyle w:val="a5"/>
          <w:color w:val="333333"/>
        </w:rPr>
        <w:t>октроированные</w:t>
      </w:r>
      <w:r w:rsidRPr="009B06D6">
        <w:rPr>
          <w:color w:val="333333"/>
        </w:rPr>
        <w:t> (дарованные монархом) – характерны для монархических форм правления.</w:t>
      </w:r>
    </w:p>
    <w:p w:rsidR="005F324E" w:rsidRPr="009B06D6" w:rsidRDefault="005F324E" w:rsidP="005F324E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r w:rsidRPr="009B06D6">
        <w:rPr>
          <w:color w:val="333333"/>
        </w:rPr>
        <w:t>3. по порядку изменения:</w:t>
      </w:r>
      <w:r w:rsidRPr="009B06D6">
        <w:rPr>
          <w:color w:val="333333"/>
        </w:rPr>
        <w:br/>
        <w:t>- </w:t>
      </w:r>
      <w:r w:rsidRPr="009B06D6">
        <w:rPr>
          <w:rStyle w:val="a5"/>
          <w:color w:val="333333"/>
        </w:rPr>
        <w:t>жесткие</w:t>
      </w:r>
      <w:r w:rsidRPr="009B06D6">
        <w:rPr>
          <w:color w:val="333333"/>
        </w:rPr>
        <w:t> – изменения в конституцию вносятся в усложненном порядке;</w:t>
      </w:r>
      <w:r w:rsidRPr="009B06D6">
        <w:rPr>
          <w:color w:val="333333"/>
        </w:rPr>
        <w:br/>
        <w:t>- </w:t>
      </w:r>
      <w:r w:rsidRPr="009B06D6">
        <w:rPr>
          <w:rStyle w:val="a5"/>
          <w:color w:val="333333"/>
        </w:rPr>
        <w:t>гибкие</w:t>
      </w:r>
      <w:r w:rsidRPr="009B06D6">
        <w:rPr>
          <w:color w:val="333333"/>
        </w:rPr>
        <w:t> – изменения вносятся как в обычные законы.</w:t>
      </w:r>
    </w:p>
    <w:p w:rsidR="005F324E" w:rsidRPr="009B06D6" w:rsidRDefault="005F324E" w:rsidP="005F324E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r w:rsidRPr="009B06D6">
        <w:rPr>
          <w:color w:val="333333"/>
        </w:rPr>
        <w:t>4. по степени отражения реальности:</w:t>
      </w:r>
      <w:r w:rsidRPr="009B06D6">
        <w:rPr>
          <w:color w:val="333333"/>
        </w:rPr>
        <w:br/>
        <w:t>- </w:t>
      </w:r>
      <w:r w:rsidRPr="009B06D6">
        <w:rPr>
          <w:rStyle w:val="a5"/>
          <w:color w:val="333333"/>
        </w:rPr>
        <w:t>реальная</w:t>
      </w:r>
      <w:r w:rsidRPr="009B06D6">
        <w:rPr>
          <w:color w:val="333333"/>
        </w:rPr>
        <w:t> – адекватно отражает реальное состояние общества;</w:t>
      </w:r>
      <w:r w:rsidRPr="009B06D6">
        <w:rPr>
          <w:color w:val="333333"/>
        </w:rPr>
        <w:br/>
        <w:t>- </w:t>
      </w:r>
      <w:r w:rsidRPr="009B06D6">
        <w:rPr>
          <w:rStyle w:val="a5"/>
          <w:color w:val="333333"/>
        </w:rPr>
        <w:t>фиктивная</w:t>
      </w:r>
      <w:r w:rsidRPr="009B06D6">
        <w:rPr>
          <w:color w:val="333333"/>
        </w:rPr>
        <w:t> – не соответствует фактически сложившимся общественным отношениям, является декларативной.</w:t>
      </w:r>
    </w:p>
    <w:p w:rsidR="005F324E" w:rsidRPr="009B06D6" w:rsidRDefault="005F324E" w:rsidP="005F324E">
      <w:pPr>
        <w:pStyle w:val="a4"/>
        <w:shd w:val="clear" w:color="auto" w:fill="FFFFFF"/>
        <w:spacing w:before="300" w:beforeAutospacing="0" w:after="0" w:afterAutospacing="0"/>
        <w:rPr>
          <w:color w:val="333333"/>
        </w:rPr>
      </w:pPr>
      <w:r w:rsidRPr="009B06D6">
        <w:rPr>
          <w:rStyle w:val="a5"/>
          <w:color w:val="333333"/>
        </w:rPr>
        <w:t>Конституция РФ</w:t>
      </w:r>
      <w:r w:rsidRPr="009B06D6">
        <w:rPr>
          <w:color w:val="333333"/>
        </w:rPr>
        <w:t> была принята 12 декабря 1993 г. на всенародном референдуме и вступила в силу 25 декабря 1993 г. Она состоит из преамбулы и двух разделов, первый раздел поделен на девять глав.</w:t>
      </w:r>
    </w:p>
    <w:p w:rsidR="005F324E" w:rsidRPr="00DE473C" w:rsidRDefault="005F324E" w:rsidP="005F324E">
      <w:pPr>
        <w:pStyle w:val="a4"/>
        <w:shd w:val="clear" w:color="auto" w:fill="FFFFFF"/>
        <w:spacing w:before="300" w:beforeAutospacing="0" w:after="0" w:afterAutospacing="0"/>
        <w:rPr>
          <w:b/>
          <w:color w:val="333333"/>
        </w:rPr>
      </w:pPr>
      <w:r w:rsidRPr="00DE473C">
        <w:rPr>
          <w:b/>
          <w:color w:val="333333"/>
        </w:rPr>
        <w:t>Изучай и знай Основной закон</w:t>
      </w:r>
      <w:r>
        <w:rPr>
          <w:b/>
          <w:color w:val="333333"/>
        </w:rPr>
        <w:t>.</w:t>
      </w:r>
      <w:r w:rsidRPr="00DE473C">
        <w:rPr>
          <w:b/>
          <w:color w:val="333333"/>
        </w:rPr>
        <w:t xml:space="preserve"> </w:t>
      </w:r>
      <w:r w:rsidRPr="009B06D6">
        <w:rPr>
          <w:color w:val="333333"/>
        </w:rPr>
        <w:t>Конституция РФ принималась в переходный период развития российского общества и государства, что отразилось на ее содержании. В ней закреплено то, что достигнуто народами России: многообразие форм собственности, конкуренция, свобода экономической деятельности, политический и идеологический плюрализм, признание прав и свобод человека и гражданина, федеративное устройство, основанное на самоопределении и равноправии народов, самостоятельный статус местного самоуправления и т.д. Основными задачами, стоявшими перед Конституцией РФ, являлись преобразование России в демократическое правовое государство и приведение института прав и свобод человека и гражданина в соответствие с международными стандартами.</w:t>
      </w:r>
      <w:r w:rsidRPr="009B06D6">
        <w:rPr>
          <w:color w:val="333333"/>
        </w:rPr>
        <w:br/>
        <w:t>Республики в составе РФ также наделены правом принятия собственных конституций. Конституции республик в составе РФ действуют только на территории данных субъектов. Конституции республик развивают положения федеральной Конституции и не должны им противоречить. Поэтому конституциям республик присущи общие черты, однако все они различаются между собой и отражают специфику исторических и национальных особенностей данных республик.</w:t>
      </w:r>
    </w:p>
    <w:p w:rsidR="005F324E" w:rsidRPr="009B06D6" w:rsidRDefault="005F324E" w:rsidP="005F3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6D6">
        <w:rPr>
          <w:rFonts w:ascii="Times New Roman" w:hAnsi="Times New Roman" w:cs="Times New Roman"/>
          <w:b/>
          <w:sz w:val="24"/>
          <w:szCs w:val="24"/>
        </w:rPr>
        <w:t>Закрепление   материала:</w:t>
      </w:r>
    </w:p>
    <w:p w:rsidR="005F324E" w:rsidRPr="009B06D6" w:rsidRDefault="005F324E" w:rsidP="00070B95">
      <w:pPr>
        <w:pStyle w:val="a4"/>
        <w:shd w:val="clear" w:color="auto" w:fill="FFFFFF"/>
        <w:spacing w:before="300" w:beforeAutospacing="0" w:after="0" w:afterAutospacing="0"/>
        <w:ind w:left="720"/>
        <w:rPr>
          <w:b/>
          <w:color w:val="283044"/>
        </w:rPr>
      </w:pPr>
      <w:r w:rsidRPr="009B06D6">
        <w:rPr>
          <w:color w:val="333333"/>
        </w:rPr>
        <w:t>Познакомьтесь с Конституцией РФ: посмотрите, из каких глав она состоит, в каком порядке они расположены, и подумайте, почему именно такой порядок расположения глав в тексте.</w:t>
      </w:r>
      <w:r>
        <w:rPr>
          <w:color w:val="333333"/>
        </w:rPr>
        <w:t xml:space="preserve"> </w:t>
      </w:r>
      <w:bookmarkStart w:id="0" w:name="_GoBack"/>
      <w:bookmarkEnd w:id="0"/>
    </w:p>
    <w:p w:rsidR="009D0695" w:rsidRDefault="009D0695"/>
    <w:sectPr w:rsidR="009D0695" w:rsidSect="00DE473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C3"/>
    <w:rsid w:val="00070B95"/>
    <w:rsid w:val="005F324E"/>
    <w:rsid w:val="008262C3"/>
    <w:rsid w:val="009D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4E"/>
  </w:style>
  <w:style w:type="paragraph" w:styleId="1">
    <w:name w:val="heading 1"/>
    <w:basedOn w:val="a"/>
    <w:link w:val="10"/>
    <w:uiPriority w:val="9"/>
    <w:qFormat/>
    <w:rsid w:val="005F3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32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F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F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32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4E"/>
  </w:style>
  <w:style w:type="paragraph" w:styleId="1">
    <w:name w:val="heading 1"/>
    <w:basedOn w:val="a"/>
    <w:link w:val="10"/>
    <w:uiPriority w:val="9"/>
    <w:qFormat/>
    <w:rsid w:val="005F3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32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F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F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3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2021-11-08T04:42:00Z</dcterms:created>
  <dcterms:modified xsi:type="dcterms:W3CDTF">2024-10-17T08:53:00Z</dcterms:modified>
</cp:coreProperties>
</file>