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BE" w:rsidRPr="00CA426D" w:rsidRDefault="006F4FBE" w:rsidP="006F4FBE">
      <w:pPr>
        <w:jc w:val="center"/>
        <w:rPr>
          <w:rFonts w:ascii="Times New Roman" w:hAnsi="Times New Roman" w:cs="Times New Roman"/>
          <w:b/>
          <w:sz w:val="24"/>
        </w:rPr>
      </w:pPr>
      <w:r w:rsidRPr="00CA426D">
        <w:rPr>
          <w:rFonts w:ascii="Times New Roman" w:hAnsi="Times New Roman" w:cs="Times New Roman"/>
          <w:b/>
          <w:sz w:val="24"/>
        </w:rPr>
        <w:t>Изобразительное искусство</w:t>
      </w:r>
      <w:r w:rsidR="00CA426D">
        <w:rPr>
          <w:rFonts w:ascii="Times New Roman" w:hAnsi="Times New Roman" w:cs="Times New Roman"/>
          <w:b/>
          <w:sz w:val="24"/>
        </w:rPr>
        <w:t>. 7 класс. 14.02.2025г.</w:t>
      </w:r>
    </w:p>
    <w:p w:rsidR="006F4FBE" w:rsidRDefault="00CA426D" w:rsidP="006F4FB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Тема. </w:t>
      </w:r>
      <w:r w:rsidR="006F4FBE" w:rsidRPr="00CA426D">
        <w:rPr>
          <w:rFonts w:ascii="Times New Roman" w:hAnsi="Times New Roman" w:cs="Times New Roman"/>
          <w:b/>
          <w:sz w:val="24"/>
        </w:rPr>
        <w:t xml:space="preserve"> Жилое пространство города. Интерьер и вещь в доме.</w:t>
      </w:r>
    </w:p>
    <w:p w:rsidR="00CA426D" w:rsidRDefault="00CA426D" w:rsidP="00CA426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Здравствуйте, ребята. Задание на сегодня. </w:t>
      </w:r>
    </w:p>
    <w:p w:rsidR="00CA426D" w:rsidRDefault="00CA426D" w:rsidP="00CA426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Прочитайте конспект.</w:t>
      </w:r>
    </w:p>
    <w:p w:rsidR="00CA426D" w:rsidRDefault="00CA426D" w:rsidP="00CA426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Посмотрите </w:t>
      </w:r>
      <w:proofErr w:type="spellStart"/>
      <w:r>
        <w:rPr>
          <w:rFonts w:ascii="Times New Roman" w:hAnsi="Times New Roman" w:cs="Times New Roman"/>
          <w:b/>
          <w:sz w:val="24"/>
        </w:rPr>
        <w:t>видеоурок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по ссылке. </w:t>
      </w:r>
      <w:hyperlink r:id="rId5" w:history="1">
        <w:r w:rsidRPr="0098025C">
          <w:rPr>
            <w:rStyle w:val="a3"/>
            <w:rFonts w:ascii="Times New Roman" w:hAnsi="Times New Roman" w:cs="Times New Roman"/>
            <w:b/>
            <w:sz w:val="24"/>
          </w:rPr>
          <w:t>https://resh.edu.ru/subject/lesson/2109/main/</w:t>
        </w:r>
      </w:hyperlink>
    </w:p>
    <w:p w:rsidR="00CA426D" w:rsidRPr="00CA426D" w:rsidRDefault="00CA426D" w:rsidP="00CA426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Выполните рисунок «Дизайн интерьера своей комнаты»</w:t>
      </w:r>
      <w:r w:rsidR="008F67EB">
        <w:rPr>
          <w:rFonts w:ascii="Times New Roman" w:hAnsi="Times New Roman" w:cs="Times New Roman"/>
          <w:b/>
          <w:sz w:val="24"/>
        </w:rPr>
        <w:t>. Для выполнения рисунка используйте презентацию.</w:t>
      </w:r>
      <w:bookmarkStart w:id="0" w:name="_GoBack"/>
      <w:bookmarkEnd w:id="0"/>
    </w:p>
    <w:p w:rsidR="006F4FBE" w:rsidRPr="00CA426D" w:rsidRDefault="006F4FBE" w:rsidP="006F4FBE">
      <w:pPr>
        <w:spacing w:after="0" w:line="100" w:lineRule="atLeast"/>
        <w:ind w:firstLine="708"/>
        <w:rPr>
          <w:rFonts w:ascii="Times New Roman" w:hAnsi="Times New Roman" w:cs="Times New Roman"/>
          <w:sz w:val="24"/>
        </w:rPr>
      </w:pPr>
      <w:r w:rsidRPr="00CA426D">
        <w:rPr>
          <w:rFonts w:ascii="Times New Roman" w:hAnsi="Times New Roman" w:cs="Times New Roman"/>
          <w:sz w:val="24"/>
        </w:rPr>
        <w:t xml:space="preserve">Современный город представляет собой живой организм. Он постоянно находится в процессе движения, обновления, развития. Чаще всего облик современного города  – это сочетание прошлого и настоящего. Смешение разных архитектурных стилей в городе – не редкость. </w:t>
      </w:r>
    </w:p>
    <w:p w:rsidR="006F4FBE" w:rsidRPr="00CA426D" w:rsidRDefault="006F4FBE" w:rsidP="006F4FBE">
      <w:pPr>
        <w:spacing w:after="0" w:line="100" w:lineRule="atLeast"/>
        <w:rPr>
          <w:rFonts w:ascii="Times New Roman" w:hAnsi="Times New Roman" w:cs="Times New Roman"/>
          <w:sz w:val="24"/>
        </w:rPr>
      </w:pPr>
      <w:r w:rsidRPr="00CA426D">
        <w:rPr>
          <w:rFonts w:ascii="Times New Roman" w:hAnsi="Times New Roman" w:cs="Times New Roman"/>
          <w:sz w:val="24"/>
        </w:rPr>
        <w:t>Как часто в мегаполисе мы можем наблюдать здания с многолетней историей, соседствующие с современной архитектурой.</w:t>
      </w:r>
    </w:p>
    <w:p w:rsidR="006F4FBE" w:rsidRPr="00CA426D" w:rsidRDefault="006F4FBE" w:rsidP="006F4FBE">
      <w:pPr>
        <w:spacing w:after="0" w:line="100" w:lineRule="atLeast"/>
        <w:ind w:firstLine="708"/>
        <w:rPr>
          <w:rFonts w:ascii="Times New Roman" w:hAnsi="Times New Roman" w:cs="Times New Roman"/>
          <w:sz w:val="24"/>
        </w:rPr>
      </w:pPr>
      <w:r w:rsidRPr="00CA426D">
        <w:rPr>
          <w:rFonts w:ascii="Times New Roman" w:hAnsi="Times New Roman" w:cs="Times New Roman"/>
          <w:sz w:val="24"/>
        </w:rPr>
        <w:t xml:space="preserve">Улицы и дороги играют в создании городского облика не меньшую роль, чем здания. Они — основа городского пространства. Именно они определяют возможности передвижения людей и транспорта. Смена конных повозок автотранспортом в </w:t>
      </w:r>
      <w:r w:rsidRPr="00CA426D">
        <w:rPr>
          <w:rFonts w:ascii="Times New Roman" w:hAnsi="Times New Roman" w:cs="Times New Roman"/>
          <w:sz w:val="24"/>
          <w:lang w:val="en-US"/>
        </w:rPr>
        <w:t>XX</w:t>
      </w:r>
      <w:r w:rsidRPr="00CA426D">
        <w:rPr>
          <w:rFonts w:ascii="Times New Roman" w:hAnsi="Times New Roman" w:cs="Times New Roman"/>
          <w:sz w:val="24"/>
        </w:rPr>
        <w:t xml:space="preserve"> веке революционно изменила облик города — города стали расширяться. А увеличение городского населения заставило расти города ввысь. Структура городов постепенно усложнялась — появляется разграничение на разные по назначению районы — промышленные, спальные, зоны отдыха и пр.</w:t>
      </w:r>
    </w:p>
    <w:p w:rsidR="006F4FBE" w:rsidRPr="00CA426D" w:rsidRDefault="006F4FBE" w:rsidP="006F4FBE">
      <w:pPr>
        <w:spacing w:after="0" w:line="100" w:lineRule="atLeast"/>
        <w:ind w:firstLine="708"/>
        <w:rPr>
          <w:rFonts w:ascii="Times New Roman" w:hAnsi="Times New Roman" w:cs="Times New Roman"/>
          <w:sz w:val="24"/>
        </w:rPr>
      </w:pPr>
      <w:r w:rsidRPr="00CA426D">
        <w:rPr>
          <w:rFonts w:ascii="Times New Roman" w:hAnsi="Times New Roman" w:cs="Times New Roman"/>
          <w:sz w:val="24"/>
        </w:rPr>
        <w:t>Поднявшись высоко над городом, можно увидеть принцип построения городского пространства в виде схемы. Существует три типа городской планировки — регулярная (прямоугольная), радиально-кольцевая и нерегулярная (свободная).</w:t>
      </w:r>
    </w:p>
    <w:p w:rsidR="006F4FBE" w:rsidRPr="00CA426D" w:rsidRDefault="006F4FBE" w:rsidP="006F4FBE">
      <w:pPr>
        <w:spacing w:after="0" w:line="100" w:lineRule="atLeast"/>
        <w:ind w:firstLine="708"/>
        <w:rPr>
          <w:rFonts w:ascii="Times New Roman" w:hAnsi="Times New Roman" w:cs="Times New Roman"/>
          <w:sz w:val="24"/>
        </w:rPr>
      </w:pPr>
      <w:r w:rsidRPr="00CA426D">
        <w:rPr>
          <w:rFonts w:ascii="Times New Roman" w:hAnsi="Times New Roman" w:cs="Times New Roman"/>
          <w:sz w:val="24"/>
        </w:rPr>
        <w:t>Практически в любом городе можно выделить такие крупные зоны как центр и периферия или окраина. Иногда между центром и периферией выделяется срединная зона. Каждый район города делится на кварталы — застроенные зданиями территории, отделенные друг от друга улицами. Кварталы могут быть жилыми, деловыми, торговыми и т. д. Несколько кварталов образуют микрорайон.</w:t>
      </w:r>
    </w:p>
    <w:p w:rsidR="006F4FBE" w:rsidRPr="00CA426D" w:rsidRDefault="006F4FBE" w:rsidP="006F4FBE">
      <w:pPr>
        <w:spacing w:after="0" w:line="100" w:lineRule="atLeast"/>
        <w:ind w:firstLine="708"/>
        <w:rPr>
          <w:rFonts w:ascii="Times New Roman" w:hAnsi="Times New Roman" w:cs="Times New Roman"/>
          <w:sz w:val="24"/>
        </w:rPr>
      </w:pPr>
      <w:r w:rsidRPr="00CA426D">
        <w:rPr>
          <w:rFonts w:ascii="Times New Roman" w:hAnsi="Times New Roman" w:cs="Times New Roman"/>
          <w:sz w:val="24"/>
        </w:rPr>
        <w:t>Но объекты общественно-культурного назначения — музеи, вокзалы, аэродромы, парки, театры и пр. принадлежат всему городу, а не отдельному микрорайону.</w:t>
      </w:r>
    </w:p>
    <w:p w:rsidR="006F4FBE" w:rsidRPr="00CA426D" w:rsidRDefault="006F4FBE" w:rsidP="006F4FBE">
      <w:pPr>
        <w:spacing w:after="0" w:line="100" w:lineRule="atLeast"/>
        <w:ind w:firstLine="708"/>
        <w:rPr>
          <w:rFonts w:ascii="Times New Roman" w:hAnsi="Times New Roman" w:cs="Times New Roman"/>
          <w:sz w:val="24"/>
        </w:rPr>
      </w:pPr>
      <w:r w:rsidRPr="00CA426D">
        <w:rPr>
          <w:rFonts w:ascii="Times New Roman" w:hAnsi="Times New Roman" w:cs="Times New Roman"/>
          <w:sz w:val="24"/>
        </w:rPr>
        <w:t>Жизнь в городе имеет не только плюсы, но и минусы — загрязнённая атмосфера, непрекращающийся шум, переизбыток транспорта. Решение этих проблем архитекторы ищут в сочетании природы и городской среды. В архитектуре появляется экологическое направление.</w:t>
      </w:r>
    </w:p>
    <w:p w:rsidR="006F4FBE" w:rsidRPr="00CA426D" w:rsidRDefault="006F4FBE" w:rsidP="006F4FBE">
      <w:pPr>
        <w:spacing w:after="0" w:line="100" w:lineRule="atLeast"/>
        <w:ind w:firstLine="708"/>
        <w:rPr>
          <w:rFonts w:ascii="Times New Roman" w:hAnsi="Times New Roman" w:cs="Times New Roman"/>
          <w:sz w:val="24"/>
        </w:rPr>
      </w:pPr>
      <w:r w:rsidRPr="00CA426D">
        <w:rPr>
          <w:rFonts w:ascii="Times New Roman" w:hAnsi="Times New Roman" w:cs="Times New Roman"/>
          <w:sz w:val="24"/>
        </w:rPr>
        <w:t>Помимо зданий и дорог образ городского пространства формируется множеством объектов уличного дизайна — фонари, фонтаны, скамейки, торговые автоматы, витрины и многое другое. Эти объекты создают неповторимую атмосферу города. Не забудем и про объекты светового дизайна – вывески, рекламные щиты, декоративная иллюминация -  создающие образ ночного города. Реклама и витрины — яркие акценты в облике города и одновременно путеводитель по городскому пространству. Художественное оформление витрины – это нечто большее, нежели просто разложенные рядами товары. Оно строится по своим законам -  неожиданные сочетания предметов и цветовой гаммы, часто используется принцип «деталь вместо целого».</w:t>
      </w:r>
    </w:p>
    <w:p w:rsidR="006F4FBE" w:rsidRPr="00CA426D" w:rsidRDefault="006F4FBE" w:rsidP="006F4FBE">
      <w:pPr>
        <w:spacing w:after="0" w:line="100" w:lineRule="atLeast"/>
        <w:ind w:firstLine="708"/>
        <w:rPr>
          <w:rFonts w:ascii="Times New Roman" w:hAnsi="Times New Roman" w:cs="Times New Roman"/>
          <w:sz w:val="24"/>
        </w:rPr>
      </w:pPr>
      <w:proofErr w:type="gramStart"/>
      <w:r w:rsidRPr="00CA426D">
        <w:rPr>
          <w:rFonts w:ascii="Times New Roman" w:hAnsi="Times New Roman" w:cs="Times New Roman"/>
          <w:sz w:val="24"/>
        </w:rPr>
        <w:t>Витрина, оформленная грамотным дизайнером может</w:t>
      </w:r>
      <w:proofErr w:type="gramEnd"/>
      <w:r w:rsidRPr="00CA426D">
        <w:rPr>
          <w:rFonts w:ascii="Times New Roman" w:hAnsi="Times New Roman" w:cs="Times New Roman"/>
          <w:sz w:val="24"/>
        </w:rPr>
        <w:t xml:space="preserve"> стать произведением искусства. Её цель завладеть вниманием прохожего, превратить его в покупателя. Но действительно главенствующую роль вещь занимает в оформлении внутреннего пространства здания. Оформление внутреннего пространства здания — интерьера — </w:t>
      </w:r>
      <w:r w:rsidRPr="00CA426D">
        <w:rPr>
          <w:rFonts w:ascii="Times New Roman" w:hAnsi="Times New Roman" w:cs="Times New Roman"/>
          <w:sz w:val="24"/>
        </w:rPr>
        <w:lastRenderedPageBreak/>
        <w:t xml:space="preserve">часто определяется его архитектурным решением. Так, например, форма дверного или оконного проёма может определить вид и стиль двери или окна что в свою очередь определит дальнейшие оформление этих объектов интерьера. Назначение помещения определяет стиль интерьера и дизайн вещей, находящихся в нем. Поэтому интерьеры театров, вокзалов, больниц, школ и тем более жилых помещений столь </w:t>
      </w:r>
      <w:proofErr w:type="gramStart"/>
      <w:r w:rsidRPr="00CA426D">
        <w:rPr>
          <w:rFonts w:ascii="Times New Roman" w:hAnsi="Times New Roman" w:cs="Times New Roman"/>
          <w:sz w:val="24"/>
        </w:rPr>
        <w:t>непохожи</w:t>
      </w:r>
      <w:proofErr w:type="gramEnd"/>
      <w:r w:rsidRPr="00CA426D">
        <w:rPr>
          <w:rFonts w:ascii="Times New Roman" w:hAnsi="Times New Roman" w:cs="Times New Roman"/>
          <w:sz w:val="24"/>
        </w:rPr>
        <w:t xml:space="preserve"> друг на друга. В понятие «дизайн интерьера» входит оформление всех поверхностей помещения цветом и фактурой, а так же создания удобной среды для отдыха, работы, учебы и т.д.</w:t>
      </w:r>
    </w:p>
    <w:p w:rsidR="006F4FBE" w:rsidRPr="00CA426D" w:rsidRDefault="006F4FBE" w:rsidP="006F4FBE">
      <w:pPr>
        <w:spacing w:after="0" w:line="100" w:lineRule="atLeast"/>
        <w:ind w:firstLine="708"/>
        <w:rPr>
          <w:rFonts w:ascii="Times New Roman" w:hAnsi="Times New Roman" w:cs="Times New Roman"/>
          <w:sz w:val="24"/>
        </w:rPr>
      </w:pPr>
      <w:r w:rsidRPr="00CA426D">
        <w:rPr>
          <w:rFonts w:ascii="Times New Roman" w:hAnsi="Times New Roman" w:cs="Times New Roman"/>
          <w:sz w:val="24"/>
        </w:rPr>
        <w:t xml:space="preserve">Вещи и интерьер носят исторический и социальный характер. В разные исторические эпохи в обществе создавались разные представления о красоте и комфорте. Это послужило причиной создания таких стилей, нашедших отражение в интерьере, как барокко, модерн, минимализм, </w:t>
      </w:r>
      <w:proofErr w:type="gramStart"/>
      <w:r w:rsidRPr="00CA426D">
        <w:rPr>
          <w:rFonts w:ascii="Times New Roman" w:hAnsi="Times New Roman" w:cs="Times New Roman"/>
          <w:sz w:val="24"/>
        </w:rPr>
        <w:t>хай-тек</w:t>
      </w:r>
      <w:proofErr w:type="gramEnd"/>
      <w:r w:rsidRPr="00CA426D">
        <w:rPr>
          <w:rFonts w:ascii="Times New Roman" w:hAnsi="Times New Roman" w:cs="Times New Roman"/>
          <w:sz w:val="24"/>
        </w:rPr>
        <w:t xml:space="preserve"> и многих других. Различались интерьеры и в зависимости от сословной принадлежности владельца жилища и от его интересов. Вы не спутаете крестьянскую избу с усадьбой дворянина, или квартиру художника, модельера с квартирой обывателя. Дизайн современной мебели является результатом процесса своеобразной «эволюции». Так современный стул имеет в своих «прародителях» древние </w:t>
      </w:r>
      <w:proofErr w:type="gramStart"/>
      <w:r w:rsidRPr="00CA426D">
        <w:rPr>
          <w:rFonts w:ascii="Times New Roman" w:hAnsi="Times New Roman" w:cs="Times New Roman"/>
          <w:sz w:val="24"/>
        </w:rPr>
        <w:t>лавки</w:t>
      </w:r>
      <w:proofErr w:type="gramEnd"/>
      <w:r w:rsidRPr="00CA426D">
        <w:rPr>
          <w:rFonts w:ascii="Times New Roman" w:hAnsi="Times New Roman" w:cs="Times New Roman"/>
          <w:sz w:val="24"/>
        </w:rPr>
        <w:t xml:space="preserve"> у которых постепенно «выросла» спинка и подлокотники, а шкаф — это поставленный на бок сундук, в котором со временем появились полки и ящики. Многие вещи создаются не в единственном экземпляре, а комплектами в едином стиле.</w:t>
      </w:r>
    </w:p>
    <w:p w:rsidR="006F4FBE" w:rsidRPr="00CA426D" w:rsidRDefault="006F4FBE" w:rsidP="006F4FBE">
      <w:pPr>
        <w:spacing w:after="0" w:line="100" w:lineRule="atLeast"/>
        <w:ind w:firstLine="708"/>
        <w:rPr>
          <w:rFonts w:ascii="Times New Roman" w:hAnsi="Times New Roman" w:cs="Times New Roman"/>
          <w:sz w:val="24"/>
        </w:rPr>
      </w:pPr>
      <w:r w:rsidRPr="00CA426D">
        <w:rPr>
          <w:rFonts w:ascii="Times New Roman" w:hAnsi="Times New Roman" w:cs="Times New Roman"/>
          <w:sz w:val="24"/>
        </w:rPr>
        <w:t>Стилевое единство вещей называется ансамблем. Это может быть как посудный сервиз, так и мебельный гарнитур.</w:t>
      </w:r>
    </w:p>
    <w:p w:rsidR="006F4FBE" w:rsidRPr="00CA426D" w:rsidRDefault="006F4FBE" w:rsidP="006F4FBE">
      <w:pPr>
        <w:rPr>
          <w:rFonts w:ascii="Times New Roman" w:hAnsi="Times New Roman" w:cs="Times New Roman"/>
          <w:sz w:val="24"/>
        </w:rPr>
      </w:pPr>
    </w:p>
    <w:sectPr w:rsidR="006F4FBE" w:rsidRPr="00CA426D" w:rsidSect="0000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FBE"/>
    <w:rsid w:val="00000A4B"/>
    <w:rsid w:val="00301514"/>
    <w:rsid w:val="006F4FBE"/>
    <w:rsid w:val="008F67EB"/>
    <w:rsid w:val="00BE6C3D"/>
    <w:rsid w:val="00CA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2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109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esemenova</dc:creator>
  <cp:keywords/>
  <dc:description/>
  <cp:lastModifiedBy>УВР 1</cp:lastModifiedBy>
  <cp:revision>3</cp:revision>
  <dcterms:created xsi:type="dcterms:W3CDTF">2017-10-30T12:50:00Z</dcterms:created>
  <dcterms:modified xsi:type="dcterms:W3CDTF">2025-02-13T13:10:00Z</dcterms:modified>
</cp:coreProperties>
</file>