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FA" w:rsidRPr="00AD13FA" w:rsidRDefault="00BE4166" w:rsidP="008A78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История 9аб класс   14.02.2025</w:t>
      </w:r>
      <w:r w:rsidR="00AD13FA" w:rsidRPr="00AD13FA">
        <w:rPr>
          <w:rFonts w:ascii="Times New Roman" w:eastAsiaTheme="minorHAnsi" w:hAnsi="Times New Roman"/>
          <w:sz w:val="24"/>
          <w:szCs w:val="24"/>
        </w:rPr>
        <w:t>г</w:t>
      </w:r>
      <w:r>
        <w:rPr>
          <w:rFonts w:ascii="Times New Roman" w:eastAsiaTheme="minorHAnsi" w:hAnsi="Times New Roman"/>
          <w:sz w:val="24"/>
          <w:szCs w:val="24"/>
        </w:rPr>
        <w:t xml:space="preserve"> (повторение)</w:t>
      </w:r>
    </w:p>
    <w:p w:rsidR="008A7846" w:rsidRPr="00AD13FA" w:rsidRDefault="008A7846" w:rsidP="008A78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13FA">
        <w:rPr>
          <w:rFonts w:ascii="Times New Roman" w:eastAsiaTheme="minorHAnsi" w:hAnsi="Times New Roman"/>
          <w:sz w:val="24"/>
          <w:szCs w:val="24"/>
        </w:rPr>
        <w:t>Тема</w:t>
      </w:r>
      <w:proofErr w:type="gramStart"/>
      <w:r w:rsidRPr="00AD13FA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AD13FA">
        <w:rPr>
          <w:rFonts w:ascii="Times New Roman" w:eastAsiaTheme="minorHAnsi" w:hAnsi="Times New Roman"/>
          <w:sz w:val="24"/>
          <w:szCs w:val="24"/>
        </w:rPr>
        <w:t xml:space="preserve"> Национальная и религиозная политика Николая I. Этнокультурный облик страны.</w:t>
      </w:r>
    </w:p>
    <w:p w:rsidR="008A7846" w:rsidRPr="00AD13FA" w:rsidRDefault="008A7846" w:rsidP="008A7846">
      <w:pPr>
        <w:rPr>
          <w:rFonts w:ascii="Times New Roman" w:eastAsiaTheme="minorHAnsi" w:hAnsi="Times New Roman"/>
          <w:sz w:val="24"/>
          <w:szCs w:val="24"/>
        </w:rPr>
      </w:pPr>
    </w:p>
    <w:p w:rsidR="00AD13FA" w:rsidRPr="00AD13FA" w:rsidRDefault="00AD13FA" w:rsidP="00AD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D13FA">
        <w:rPr>
          <w:rFonts w:ascii="Times New Roman" w:hAnsi="Times New Roman"/>
          <w:b/>
          <w:bCs/>
          <w:sz w:val="24"/>
          <w:szCs w:val="24"/>
        </w:rPr>
        <w:t>Основные вопросы изучения материала</w:t>
      </w:r>
    </w:p>
    <w:p w:rsidR="00AD13FA" w:rsidRPr="00AD13FA" w:rsidRDefault="00AD13FA" w:rsidP="00AD13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13FA">
        <w:rPr>
          <w:rFonts w:ascii="Times New Roman" w:eastAsiaTheme="minorHAnsi" w:hAnsi="Times New Roman"/>
          <w:sz w:val="24"/>
          <w:szCs w:val="24"/>
        </w:rPr>
        <w:t>1) Положение в Царстве Польском.</w:t>
      </w:r>
    </w:p>
    <w:p w:rsidR="00AD13FA" w:rsidRPr="00AD13FA" w:rsidRDefault="00AD13FA" w:rsidP="00AD13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13FA">
        <w:rPr>
          <w:rFonts w:ascii="Times New Roman" w:eastAsiaTheme="minorHAnsi" w:hAnsi="Times New Roman"/>
          <w:sz w:val="24"/>
          <w:szCs w:val="24"/>
        </w:rPr>
        <w:t>2) Политика по отношению к Финляндии.</w:t>
      </w:r>
    </w:p>
    <w:p w:rsidR="00AD13FA" w:rsidRPr="00AD13FA" w:rsidRDefault="00AD13FA" w:rsidP="00AD13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13FA">
        <w:rPr>
          <w:rFonts w:ascii="Times New Roman" w:eastAsiaTheme="minorHAnsi" w:hAnsi="Times New Roman"/>
          <w:sz w:val="24"/>
          <w:szCs w:val="24"/>
        </w:rPr>
        <w:t>3) Положение в Западном крае.</w:t>
      </w:r>
    </w:p>
    <w:p w:rsidR="00AD13FA" w:rsidRPr="00AD13FA" w:rsidRDefault="00AD13FA" w:rsidP="00AD13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13FA">
        <w:rPr>
          <w:rFonts w:ascii="Times New Roman" w:eastAsiaTheme="minorHAnsi" w:hAnsi="Times New Roman"/>
          <w:sz w:val="24"/>
          <w:szCs w:val="24"/>
        </w:rPr>
        <w:t>4) Положение евреев в Российской империи.</w:t>
      </w:r>
    </w:p>
    <w:p w:rsidR="00AD13FA" w:rsidRPr="00AD13FA" w:rsidRDefault="00AD13FA" w:rsidP="00AD13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13FA">
        <w:rPr>
          <w:rFonts w:ascii="Times New Roman" w:eastAsiaTheme="minorHAnsi" w:hAnsi="Times New Roman"/>
          <w:sz w:val="24"/>
          <w:szCs w:val="24"/>
        </w:rPr>
        <w:t>5) Власть и религиозные конфессии в первой половине XIX в.</w:t>
      </w:r>
    </w:p>
    <w:p w:rsidR="00AD13FA" w:rsidRPr="00AD13FA" w:rsidRDefault="00AD13FA" w:rsidP="00AD13FA">
      <w:pPr>
        <w:rPr>
          <w:rFonts w:ascii="Times New Roman" w:hAnsi="Times New Roman"/>
          <w:sz w:val="24"/>
          <w:szCs w:val="24"/>
        </w:rPr>
      </w:pPr>
      <w:r w:rsidRPr="00AD13FA">
        <w:rPr>
          <w:rFonts w:ascii="Times New Roman" w:eastAsiaTheme="minorHAnsi" w:hAnsi="Times New Roman"/>
          <w:sz w:val="24"/>
          <w:szCs w:val="24"/>
        </w:rPr>
        <w:t>6) Политика России в Средней Азии</w:t>
      </w:r>
    </w:p>
    <w:p w:rsidR="00AD13FA" w:rsidRPr="00AD13FA" w:rsidRDefault="00AD13FA" w:rsidP="00AD13F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72F"/>
          <w:sz w:val="24"/>
          <w:szCs w:val="24"/>
        </w:rPr>
      </w:pPr>
      <w:r w:rsidRPr="00AD13FA">
        <w:rPr>
          <w:rFonts w:ascii="Times New Roman" w:hAnsi="Times New Roman"/>
          <w:b/>
          <w:bCs/>
          <w:color w:val="22272F"/>
          <w:sz w:val="24"/>
          <w:szCs w:val="24"/>
        </w:rPr>
        <w:t>Рекомендуемый комплекс упражнений гимнастики глаз</w:t>
      </w:r>
    </w:p>
    <w:p w:rsidR="00AD13FA" w:rsidRPr="00AD13FA" w:rsidRDefault="00AD13FA" w:rsidP="00AD13FA">
      <w:pPr>
        <w:pStyle w:val="s1"/>
        <w:shd w:val="clear" w:color="auto" w:fill="FFFFFF"/>
        <w:spacing w:before="0" w:beforeAutospacing="0" w:after="300" w:afterAutospacing="0"/>
      </w:pPr>
      <w:r w:rsidRPr="00AD13FA"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AD13FA" w:rsidRPr="00AD13FA" w:rsidRDefault="00AD13FA" w:rsidP="00AD13FA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D13FA">
        <w:rPr>
          <w:rFonts w:ascii="Times New Roman" w:hAnsi="Times New Roman"/>
          <w:b/>
          <w:bCs/>
          <w:color w:val="000000"/>
          <w:sz w:val="24"/>
          <w:szCs w:val="24"/>
        </w:rPr>
        <w:t>Закрепление материала (запиши  в тетрадь)</w:t>
      </w:r>
    </w:p>
    <w:p w:rsidR="00AD13FA" w:rsidRPr="00AD13FA" w:rsidRDefault="00AD13FA" w:rsidP="00AD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D13FA">
        <w:rPr>
          <w:rFonts w:ascii="Times New Roman" w:hAnsi="Times New Roman"/>
          <w:b/>
          <w:bCs/>
          <w:sz w:val="24"/>
          <w:szCs w:val="24"/>
        </w:rPr>
        <w:t>Основные понятия и термин</w:t>
      </w:r>
      <w:proofErr w:type="gramStart"/>
      <w:r w:rsidRPr="00AD13FA">
        <w:rPr>
          <w:rFonts w:ascii="Times New Roman" w:hAnsi="Times New Roman"/>
          <w:b/>
          <w:bCs/>
          <w:sz w:val="24"/>
          <w:szCs w:val="24"/>
        </w:rPr>
        <w:t>ы(</w:t>
      </w:r>
      <w:proofErr w:type="gramEnd"/>
      <w:r w:rsidRPr="00AD13FA">
        <w:rPr>
          <w:rFonts w:ascii="Times New Roman" w:hAnsi="Times New Roman"/>
          <w:b/>
          <w:bCs/>
          <w:sz w:val="24"/>
          <w:szCs w:val="24"/>
        </w:rPr>
        <w:t xml:space="preserve">найди в учебнике и запиши в тетрадь): </w:t>
      </w:r>
    </w:p>
    <w:p w:rsidR="00AD13FA" w:rsidRPr="00AD13FA" w:rsidRDefault="00AD13FA" w:rsidP="00AD13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13FA">
        <w:rPr>
          <w:rFonts w:ascii="Times New Roman" w:eastAsiaTheme="minorHAnsi" w:hAnsi="Times New Roman"/>
          <w:sz w:val="24"/>
          <w:szCs w:val="24"/>
        </w:rPr>
        <w:t>Органический статут, Великое княжество Финляндское, политическая</w:t>
      </w:r>
    </w:p>
    <w:p w:rsidR="00AD13FA" w:rsidRPr="00AD13FA" w:rsidRDefault="00AD13FA" w:rsidP="00AD13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13FA">
        <w:rPr>
          <w:rFonts w:ascii="Times New Roman" w:eastAsiaTheme="minorHAnsi" w:hAnsi="Times New Roman"/>
          <w:sz w:val="24"/>
          <w:szCs w:val="24"/>
        </w:rPr>
        <w:t>автономия, старчество, протестантизм, баптизм, униатство</w:t>
      </w:r>
    </w:p>
    <w:p w:rsidR="00AD13FA" w:rsidRPr="00AD13FA" w:rsidRDefault="00AD13FA" w:rsidP="00AD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D13FA" w:rsidRPr="00AD13FA" w:rsidRDefault="00AD13FA" w:rsidP="00AD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13FA">
        <w:rPr>
          <w:rFonts w:ascii="Times New Roman" w:hAnsi="Times New Roman"/>
          <w:b/>
          <w:bCs/>
          <w:sz w:val="24"/>
          <w:szCs w:val="24"/>
        </w:rPr>
        <w:t>Основные даты</w:t>
      </w:r>
      <w:r w:rsidRPr="00AD13FA">
        <w:rPr>
          <w:rFonts w:ascii="Times New Roman" w:hAnsi="Times New Roman"/>
          <w:sz w:val="24"/>
          <w:szCs w:val="24"/>
        </w:rPr>
        <w:t xml:space="preserve"> (запиши и запомни)</w:t>
      </w:r>
    </w:p>
    <w:p w:rsidR="00AD13FA" w:rsidRPr="00AD13FA" w:rsidRDefault="00AD13FA" w:rsidP="00AD13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13FA">
        <w:rPr>
          <w:rFonts w:ascii="Times New Roman" w:eastAsiaTheme="minorHAnsi" w:hAnsi="Times New Roman"/>
          <w:sz w:val="24"/>
          <w:szCs w:val="24"/>
        </w:rPr>
        <w:t>1830—1831 гг. — Польское восстание.</w:t>
      </w:r>
    </w:p>
    <w:p w:rsidR="00AD13FA" w:rsidRPr="00AD13FA" w:rsidRDefault="00AD13FA" w:rsidP="00AD13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13FA">
        <w:rPr>
          <w:rFonts w:ascii="Times New Roman" w:eastAsiaTheme="minorHAnsi" w:hAnsi="Times New Roman"/>
          <w:sz w:val="24"/>
          <w:szCs w:val="24"/>
        </w:rPr>
        <w:t>1833 г. — открытие Киевского университета</w:t>
      </w:r>
    </w:p>
    <w:p w:rsidR="00AD13FA" w:rsidRPr="00AD13FA" w:rsidRDefault="00AD13FA" w:rsidP="00AD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D13FA">
        <w:rPr>
          <w:rFonts w:ascii="Times New Roman" w:hAnsi="Times New Roman"/>
          <w:b/>
          <w:bCs/>
          <w:sz w:val="24"/>
          <w:szCs w:val="24"/>
        </w:rPr>
        <w:t xml:space="preserve">Персоналии  </w:t>
      </w:r>
    </w:p>
    <w:p w:rsidR="00AD13FA" w:rsidRPr="00AD13FA" w:rsidRDefault="00AD13FA" w:rsidP="00AD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D13FA" w:rsidRPr="00AD13FA" w:rsidRDefault="00AD13FA" w:rsidP="00AD13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13FA">
        <w:rPr>
          <w:rFonts w:ascii="Times New Roman" w:eastAsiaTheme="minorHAnsi" w:hAnsi="Times New Roman"/>
          <w:sz w:val="24"/>
          <w:szCs w:val="24"/>
        </w:rPr>
        <w:t>А. Чарторыйский, И. И. Дибич, И. Ф. Паскевич, Серафим Саровский,</w:t>
      </w:r>
    </w:p>
    <w:p w:rsidR="00AD13FA" w:rsidRPr="00AD13FA" w:rsidRDefault="00AD13FA" w:rsidP="00AD13FA">
      <w:pPr>
        <w:pStyle w:val="a4"/>
        <w:shd w:val="clear" w:color="auto" w:fill="FFFFFF"/>
        <w:spacing w:before="0" w:beforeAutospacing="0" w:after="0" w:afterAutospacing="0"/>
        <w:rPr>
          <w:rFonts w:eastAsiaTheme="minorHAnsi"/>
        </w:rPr>
      </w:pPr>
      <w:r w:rsidRPr="00AD13FA">
        <w:rPr>
          <w:rFonts w:eastAsiaTheme="minorHAnsi"/>
        </w:rPr>
        <w:t>Т. Г. Шевченко</w:t>
      </w:r>
    </w:p>
    <w:p w:rsidR="00AD13FA" w:rsidRPr="00AD13FA" w:rsidRDefault="00AD13FA" w:rsidP="00AD13FA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</w:p>
    <w:p w:rsidR="00AD13FA" w:rsidRPr="00AD13FA" w:rsidRDefault="00AD13FA" w:rsidP="00AD13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 w:rsidRPr="00AD13FA">
        <w:rPr>
          <w:rFonts w:ascii="Times New Roman" w:hAnsi="Times New Roman"/>
          <w:b/>
          <w:bCs/>
          <w:sz w:val="24"/>
          <w:szCs w:val="24"/>
        </w:rPr>
        <w:t xml:space="preserve"> (устно) </w:t>
      </w:r>
      <w:r w:rsidRPr="00AD13FA">
        <w:rPr>
          <w:rFonts w:ascii="Times New Roman" w:hAnsi="Times New Roman"/>
          <w:sz w:val="24"/>
          <w:szCs w:val="24"/>
        </w:rPr>
        <w:t xml:space="preserve"> </w:t>
      </w:r>
      <w:r w:rsidRPr="00AD13FA">
        <w:rPr>
          <w:rFonts w:ascii="Times New Roman" w:eastAsiaTheme="minorHAnsi" w:hAnsi="Times New Roman"/>
          <w:sz w:val="24"/>
          <w:szCs w:val="24"/>
        </w:rPr>
        <w:t>Учебник, материалы для самостоятельного изучения и проектной деятельности «Национальная и религиозная политика Николая I. Этнокультурный облик страны».</w:t>
      </w:r>
    </w:p>
    <w:p w:rsidR="00AD13FA" w:rsidRPr="00AD13FA" w:rsidRDefault="00AD13FA" w:rsidP="00AD1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13FA">
        <w:rPr>
          <w:rFonts w:ascii="Times New Roman" w:eastAsiaTheme="minorHAnsi" w:hAnsi="Times New Roman"/>
          <w:sz w:val="24"/>
          <w:szCs w:val="24"/>
        </w:rPr>
        <w:t>* Одно из заданий рубрики «Думаем, сравниваем, размышляем»</w:t>
      </w:r>
    </w:p>
    <w:p w:rsidR="00F432E0" w:rsidRPr="00AD13FA" w:rsidRDefault="00F432E0" w:rsidP="00AD13FA">
      <w:pPr>
        <w:rPr>
          <w:rFonts w:ascii="Times New Roman" w:eastAsiaTheme="minorHAnsi" w:hAnsi="Times New Roman"/>
          <w:sz w:val="24"/>
          <w:szCs w:val="24"/>
        </w:rPr>
      </w:pPr>
    </w:p>
    <w:sectPr w:rsidR="00F432E0" w:rsidRPr="00AD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AB"/>
    <w:rsid w:val="008A7846"/>
    <w:rsid w:val="00AD13FA"/>
    <w:rsid w:val="00BE4166"/>
    <w:rsid w:val="00C435AB"/>
    <w:rsid w:val="00F4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84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1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AD1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84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1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AD1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2022-02-03T13:18:00Z</dcterms:created>
  <dcterms:modified xsi:type="dcterms:W3CDTF">2025-02-12T04:37:00Z</dcterms:modified>
</cp:coreProperties>
</file>