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34" w:rsidRPr="00720734" w:rsidRDefault="00720734" w:rsidP="00720734">
      <w:pPr>
        <w:spacing w:after="0"/>
        <w:rPr>
          <w:rFonts w:ascii="Times New Roman" w:hAnsi="Times New Roman" w:cs="Times New Roman"/>
          <w:b/>
          <w:sz w:val="24"/>
        </w:rPr>
      </w:pPr>
      <w:r w:rsidRPr="00720734">
        <w:rPr>
          <w:rFonts w:ascii="Times New Roman" w:hAnsi="Times New Roman" w:cs="Times New Roman"/>
          <w:b/>
          <w:sz w:val="24"/>
        </w:rPr>
        <w:t>Урок русского языка в 6 «Б» классе.</w:t>
      </w:r>
    </w:p>
    <w:p w:rsidR="00720734" w:rsidRP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  <w:r w:rsidRPr="00720734">
        <w:rPr>
          <w:rFonts w:ascii="Times New Roman" w:hAnsi="Times New Roman" w:cs="Times New Roman"/>
          <w:b/>
          <w:sz w:val="24"/>
        </w:rPr>
        <w:t>Тема:</w:t>
      </w:r>
      <w:r w:rsidRPr="00720734">
        <w:rPr>
          <w:rFonts w:ascii="Times New Roman" w:hAnsi="Times New Roman" w:cs="Times New Roman"/>
          <w:sz w:val="24"/>
        </w:rPr>
        <w:t xml:space="preserve"> Морфологический анализ глагола.</w:t>
      </w:r>
    </w:p>
    <w:p w:rsidR="005F2DDB" w:rsidRPr="005F2DDB" w:rsidRDefault="005F2DDB" w:rsidP="00720734">
      <w:pPr>
        <w:spacing w:after="0"/>
        <w:rPr>
          <w:rFonts w:ascii="Times New Roman" w:hAnsi="Times New Roman" w:cs="Times New Roman"/>
          <w:b/>
          <w:sz w:val="24"/>
        </w:rPr>
      </w:pPr>
      <w:r w:rsidRPr="005F2DDB">
        <w:rPr>
          <w:rFonts w:ascii="Times New Roman" w:hAnsi="Times New Roman" w:cs="Times New Roman"/>
          <w:b/>
          <w:sz w:val="24"/>
        </w:rPr>
        <w:t>Урок 1.</w:t>
      </w:r>
    </w:p>
    <w:p w:rsid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  <w:r w:rsidRPr="00720734">
        <w:rPr>
          <w:rFonts w:ascii="Times New Roman" w:hAnsi="Times New Roman" w:cs="Times New Roman"/>
          <w:sz w:val="24"/>
        </w:rPr>
        <w:t xml:space="preserve">-Посмотрите презентацию по данной ссылке. </w:t>
      </w:r>
    </w:p>
    <w:p w:rsid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</w:p>
    <w:p w:rsidR="00E12C44" w:rsidRDefault="00720734" w:rsidP="00720734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Pr="00720734">
          <w:rPr>
            <w:rStyle w:val="a3"/>
            <w:rFonts w:ascii="Times New Roman" w:hAnsi="Times New Roman" w:cs="Times New Roman"/>
            <w:sz w:val="24"/>
          </w:rPr>
          <w:t>https://infourok.ru/prezentaciya-morfologicheskiy-razbor-glagola-klass-3780384.html</w:t>
        </w:r>
      </w:hyperlink>
    </w:p>
    <w:p w:rsid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</w:p>
    <w:p w:rsidR="00720734" w:rsidRDefault="00720734" w:rsidP="0072073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презентации вы вспомните всё, что мы изучали по теме «Глагол». </w:t>
      </w:r>
    </w:p>
    <w:p w:rsidR="00720734" w:rsidRDefault="00720734" w:rsidP="0072073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начальная форма глагола (</w:t>
      </w:r>
      <w:proofErr w:type="spellStart"/>
      <w:r>
        <w:rPr>
          <w:rFonts w:ascii="Times New Roman" w:hAnsi="Times New Roman" w:cs="Times New Roman"/>
          <w:sz w:val="24"/>
        </w:rPr>
        <w:t>инфинитв</w:t>
      </w:r>
      <w:proofErr w:type="spellEnd"/>
      <w:r>
        <w:rPr>
          <w:rFonts w:ascii="Times New Roman" w:hAnsi="Times New Roman" w:cs="Times New Roman"/>
          <w:sz w:val="24"/>
        </w:rPr>
        <w:t>), вид глагола (совершенный и несовершенный), переходность и непереходность глагола, возвратные и невозвратные глаголы, спряжение глаголов, глаголы-исключения, наклонение глаголов (изъявительное, условное, повелительное), лицо глаголов (1, 2, 3 лица), узнаете о синтаксической роли глагола.</w:t>
      </w:r>
    </w:p>
    <w:p w:rsidR="00720734" w:rsidRP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</w:p>
    <w:p w:rsidR="00720734" w:rsidRDefault="00720734" w:rsidP="00720734">
      <w:pPr>
        <w:spacing w:after="0"/>
        <w:rPr>
          <w:rFonts w:ascii="Times New Roman" w:hAnsi="Times New Roman" w:cs="Times New Roman"/>
          <w:sz w:val="24"/>
        </w:rPr>
      </w:pPr>
      <w:r w:rsidRPr="00720734">
        <w:rPr>
          <w:rFonts w:ascii="Times New Roman" w:hAnsi="Times New Roman" w:cs="Times New Roman"/>
          <w:sz w:val="24"/>
        </w:rPr>
        <w:t>Данная тема в учебнике на странице 156 (параграф 100)</w:t>
      </w:r>
    </w:p>
    <w:p w:rsidR="005F2DDB" w:rsidRPr="00720734" w:rsidRDefault="005F2DDB" w:rsidP="007207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После просмотра презентации выполните упражнение 712 по заданию.</w:t>
      </w:r>
    </w:p>
    <w:p w:rsidR="005F2DDB" w:rsidRPr="005F2DDB" w:rsidRDefault="005F2DDB" w:rsidP="005F2DD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Урок 2</w:t>
      </w:r>
      <w:r w:rsidRPr="005F2DDB">
        <w:rPr>
          <w:rFonts w:ascii="Times New Roman" w:hAnsi="Times New Roman" w:cs="Times New Roman"/>
          <w:b/>
          <w:sz w:val="24"/>
        </w:rPr>
        <w:t>.</w:t>
      </w:r>
    </w:p>
    <w:p w:rsidR="00720734" w:rsidRDefault="005F2DDB" w:rsidP="007207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 странице 157-158 есть контрольные вопросы по теме «Глагол». Ответьте на эти вопросы. </w:t>
      </w:r>
    </w:p>
    <w:p w:rsidR="005F2DDB" w:rsidRPr="00720734" w:rsidRDefault="005F2DDB" w:rsidP="0072073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-Выполните упражнение 721 по заданию учебника.</w:t>
      </w:r>
      <w:bookmarkStart w:id="0" w:name="_GoBack"/>
      <w:bookmarkEnd w:id="0"/>
    </w:p>
    <w:sectPr w:rsidR="005F2DDB" w:rsidRPr="0072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5F2DDB"/>
    <w:rsid w:val="00720734"/>
    <w:rsid w:val="00910CD0"/>
    <w:rsid w:val="00E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5CDE-0359-4A08-882A-3644CDD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morfologicheskiy-razbor-glagola-klass-37803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2025-05-05T15:35:00Z</dcterms:created>
  <dcterms:modified xsi:type="dcterms:W3CDTF">2025-05-05T15:49:00Z</dcterms:modified>
</cp:coreProperties>
</file>