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46" w:rsidRPr="00085B46" w:rsidRDefault="00085B46" w:rsidP="00085B4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85B46">
        <w:rPr>
          <w:rFonts w:ascii="Times New Roman" w:hAnsi="Times New Roman" w:cs="Times New Roman"/>
          <w:b/>
          <w:sz w:val="28"/>
          <w:szCs w:val="28"/>
        </w:rPr>
        <w:t>Здравствуйте ребята! Решаем задание ОГЭ</w:t>
      </w:r>
    </w:p>
    <w:bookmarkEnd w:id="0"/>
    <w:p w:rsidR="00085B46" w:rsidRPr="00085B46" w:rsidRDefault="00085B46" w:rsidP="00085B4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Тип 1 № </w:t>
      </w:r>
      <w:hyperlink r:id="rId5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257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0878970" wp14:editId="0AB04A3C">
            <wp:extent cx="152400" cy="152400"/>
            <wp:effectExtent l="0" t="0" r="0" b="0"/>
            <wp:docPr id="1" name="Рисунок 1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из перечисленных материков нет действующих вулканов?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Южная Америка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Австралия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Антарктида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Северная Америка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Тип 2 № </w:t>
      </w:r>
      <w:hyperlink r:id="rId7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6793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139B95" wp14:editId="39445EB3">
            <wp:extent cx="152400" cy="152400"/>
            <wp:effectExtent l="0" t="0" r="0" b="0"/>
            <wp:docPr id="2" name="Рисунок 2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название государства, пропущенного в тексте.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приграничных субъектов РФ является Амурская область, которая имеет выход к государственной границе РФ </w:t>
      </w:r>
      <w:proofErr w:type="gramStart"/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_______________.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  Тип 3 № </w:t>
      </w:r>
      <w:hyperlink r:id="rId8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6824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4B83065" wp14:editId="39257E10">
            <wp:extent cx="152400" cy="152400"/>
            <wp:effectExtent l="0" t="0" r="0" b="0"/>
            <wp:docPr id="3" name="Рисунок 3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Расположите города России в порядке увеличения среднегодового количества осадков. Запишите в ответ получившуюся последовательность цифр. 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  Сочи 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  Тула 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Астрахань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Тип 4 № </w:t>
      </w:r>
      <w:hyperlink r:id="rId9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292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577D3CF" wp14:editId="21057F72">
            <wp:extent cx="152400" cy="152400"/>
            <wp:effectExtent l="0" t="0" r="0" b="0"/>
            <wp:docPr id="4" name="Рисунок 4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традиционным </w:t>
      </w:r>
      <w:proofErr w:type="gramStart"/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</w:t>
      </w:r>
      <w:proofErr w:type="gramEnd"/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из перечисленных народов России относится оленеводство и рыболовство?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марийцы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карачаевцы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ненцы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калмыки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  Тип 5 № </w:t>
      </w:r>
      <w:hyperlink r:id="rId10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1174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38DC56A" wp14:editId="40DB2DE1">
            <wp:extent cx="152400" cy="152400"/>
            <wp:effectExtent l="0" t="0" r="0" b="0"/>
            <wp:docPr id="5" name="Рисунок 5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0042AD" wp14:editId="720AB12C">
            <wp:extent cx="5966460" cy="3794760"/>
            <wp:effectExtent l="0" t="0" r="0" b="0"/>
            <wp:docPr id="6" name="Рисунок 6" descr="https://geo-oge.sdamgia.ru/get_file?id=383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geo-oge.sdamgia.ru/get_file?id=3830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составлена по состоянию на 01.01.2014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перечисленных городов, обозначенных на карте, находится в зоне действия антициклона?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Салехард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Омск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Новосибирск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Улан-Удэ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  Тип 6 № </w:t>
      </w:r>
      <w:hyperlink r:id="rId12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1175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5F2AB04" wp14:editId="7997A0C0">
            <wp:extent cx="152400" cy="152400"/>
            <wp:effectExtent l="0" t="0" r="0" b="0"/>
            <wp:docPr id="7" name="Рисунок 7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погоды составлена на 16 марта. В каком из перечисленных городов, обозначенных на карте, на следующий день наиболее вероятно существенное понижение температуры воздуха?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Салехард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Дудинка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  Новосибирск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Красноярск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  Тип 7 № </w:t>
      </w:r>
      <w:hyperlink r:id="rId13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607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13FBB78" wp14:editId="2507A5CA">
            <wp:extent cx="152400" cy="152400"/>
            <wp:effectExtent l="0" t="0" r="0" b="0"/>
            <wp:docPr id="8" name="Рисунок 8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какой город имеет географические координаты 38° с. ш. и 58° в. д.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  Тип 8 № </w:t>
      </w:r>
      <w:hyperlink r:id="rId14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1030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75BA6D5" wp14:editId="121C4067">
            <wp:extent cx="152400" cy="152400"/>
            <wp:effectExtent l="0" t="0" r="0" b="0"/>
            <wp:docPr id="9" name="Рисунок 9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экскурсии учащиеся сделали схематическую зарисовку залегания горных пород на обрыве у берега реки.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6F7367" wp14:editId="1DAB070B">
            <wp:extent cx="3108960" cy="1028700"/>
            <wp:effectExtent l="0" t="0" r="0" b="0"/>
            <wp:docPr id="10" name="Рисунок 10" descr="https://geo-oge.sdamgia.ru/get_file?id=6843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geo-oge.sdamgia.ru/get_file?id=68437&amp;png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показанные на рисунке слои горных пород в порядке увеличения их возраста (от самого молодого до самого старого). Запишите в ответ получившуюся последовательность букв.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  гранит 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известняк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B)  песок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  Тип 9 № </w:t>
      </w:r>
      <w:hyperlink r:id="rId16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1319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574CB6E" wp14:editId="5CAD049D">
            <wp:extent cx="152400" cy="152400"/>
            <wp:effectExtent l="0" t="0" r="0" b="0"/>
            <wp:docPr id="11" name="Рисунок 11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C9EE272" wp14:editId="56621FE1">
            <wp:extent cx="4381500" cy="3246120"/>
            <wp:effectExtent l="0" t="0" r="0" b="0"/>
            <wp:docPr id="12" name="Рисунок 12" descr="https://geo-oge.sdamgia.ru/get_file?id=5380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geo-oge.sdamgia.ru/get_file?id=53807&amp;png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по карте расстояние на местности по прямой от родника до дома лесника.</w:t>
      </w:r>
      <w:proofErr w:type="gramEnd"/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Полученный результат округлите до десятков метров. Ответ запишите цифрами.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  Тип 10 № </w:t>
      </w:r>
      <w:hyperlink r:id="rId18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1320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DEBCF1B" wp14:editId="4A751533">
            <wp:extent cx="152400" cy="152400"/>
            <wp:effectExtent l="0" t="0" r="0" b="0"/>
            <wp:docPr id="13" name="Рисунок 13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по карте, в каком направлении от родника находится дом лесника.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  Тип 11 № </w:t>
      </w:r>
      <w:hyperlink r:id="rId19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1310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6D3FD84" wp14:editId="4DB1853F">
            <wp:extent cx="152400" cy="152400"/>
            <wp:effectExtent l="0" t="0" r="0" b="0"/>
            <wp:docPr id="14" name="Рисунок 14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рисунках представлены варианты профиля рельефа местности, построенные на основе карты по линии</w:t>
      </w:r>
      <w:proofErr w:type="gramStart"/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−В разными учащимися. Какой из профилей </w:t>
      </w:r>
      <w:proofErr w:type="gramStart"/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</w:t>
      </w:r>
      <w:proofErr w:type="gramEnd"/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верно?</w:t>
      </w:r>
    </w:p>
    <w:p w:rsidR="00085B46" w:rsidRPr="00085B46" w:rsidRDefault="00085B46" w:rsidP="00085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555A90" wp14:editId="59800A1F">
            <wp:extent cx="2255520" cy="1028700"/>
            <wp:effectExtent l="0" t="0" r="0" b="0"/>
            <wp:docPr id="15" name="Рисунок 15" descr="https://geo-oge.sdamgia.ru/get_file?id=6873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geo-oge.sdamgia.ru/get_file?id=68731&amp;png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</w:p>
    <w:p w:rsidR="00085B46" w:rsidRPr="00085B46" w:rsidRDefault="00085B46" w:rsidP="00085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4D38C0" wp14:editId="6286E90D">
            <wp:extent cx="2255520" cy="1036320"/>
            <wp:effectExtent l="0" t="0" r="0" b="0"/>
            <wp:docPr id="16" name="Рисунок 16" descr="https://geo-oge.sdamgia.ru/get_file?id=6872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geo-oge.sdamgia.ru/get_file?id=68728&amp;png=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</w:p>
    <w:p w:rsidR="00085B46" w:rsidRPr="00085B46" w:rsidRDefault="00085B46" w:rsidP="00085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DE4249" wp14:editId="3EA1DC56">
            <wp:extent cx="2255520" cy="1036320"/>
            <wp:effectExtent l="0" t="0" r="0" b="0"/>
            <wp:docPr id="17" name="Рисунок 17" descr="https://geo-oge.sdamgia.ru/get_file?id=6872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geo-oge.sdamgia.ru/get_file?id=68729&amp;png=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</w:p>
    <w:p w:rsidR="00085B46" w:rsidRPr="00085B46" w:rsidRDefault="00085B46" w:rsidP="00085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F63248" wp14:editId="7AF3D7E2">
            <wp:extent cx="2255520" cy="1028700"/>
            <wp:effectExtent l="0" t="0" r="0" b="0"/>
            <wp:docPr id="18" name="Рисунок 18" descr="https://geo-oge.sdamgia.ru/get_file?id=6873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geo-oge.sdamgia.ru/get_file?id=68730&amp;png=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  Тип 12 № </w:t>
      </w:r>
      <w:hyperlink r:id="rId24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1326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66B942A" wp14:editId="081FD53F">
            <wp:extent cx="152400" cy="152400"/>
            <wp:effectExtent l="0" t="0" r="0" b="0"/>
            <wp:docPr id="19" name="Рисунок 19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Лесник выбирает участок для закладки фруктового сада. Ему нужен участок, на котором весной рано сходит снег, а летом почва лучше всего прогревается солнцем. Сад также должен иметь расположение, удобное для вывоза собранного урожая на консервный завод. Определите, какой из участков, обозначенных на карте цифрами 1, 2 и 3, в наибольшей степени отвечает указанным требованиям. Для обоснования своего ответа приведите два довода.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  Тип 13 № </w:t>
      </w:r>
      <w:hyperlink r:id="rId25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1316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E844B5B" wp14:editId="444BBA53">
            <wp:extent cx="152400" cy="152400"/>
            <wp:effectExtent l="0" t="0" r="0" b="0"/>
            <wp:docPr id="20" name="Рисунок 20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соленость поверхностных вод Балтийского моря составляет 8 ‰. Определите, сколько граммов солей растворено в трех литрах его воды. Ответ запишите в виде числа.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  Тип 14 № </w:t>
      </w:r>
      <w:hyperlink r:id="rId26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6854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7C302D6" wp14:editId="4F5094B9">
            <wp:extent cx="152400" cy="152400"/>
            <wp:effectExtent l="0" t="0" r="0" b="0"/>
            <wp:docPr id="21" name="Рисунок 21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Каскад ГЭС  — это группа гидроэлектрических станций, расположенных последовательно по течению водного потока и связанных между собой общностью водохозяйственного режима. На каких двух реках каскад ГЭС объединяет наибольшее число электростанций?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Мезень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Кама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Северная Двина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Колыма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Енисей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  Тип 15 № </w:t>
      </w:r>
      <w:hyperlink r:id="rId27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6870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82F8365" wp14:editId="51D09F85">
            <wp:extent cx="152400" cy="152400"/>
            <wp:effectExtent l="0" t="0" r="0" b="0"/>
            <wp:docPr id="22" name="Рисунок 22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Выберите два примера нерационального природопользования.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рекультивация земель в районах добычи угля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распашка склонов на возвышенностях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заготовка древесины с последующими посадками леса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сплав леса по рекам отдельными бревнами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комплексное использование добываемого сырья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  Тип 16 № </w:t>
      </w:r>
      <w:hyperlink r:id="rId28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543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2702026" wp14:editId="628E2A71">
            <wp:extent cx="152400" cy="152400"/>
            <wp:effectExtent l="0" t="0" r="0" b="0"/>
            <wp:docPr id="23" name="Рисунок 23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из нескольких населенных пунктов России обменялись данными о средних температурах воздуха в июле и январе и других климатических показателях, полученными на местных метеостанциях в результате многолетних наблюдений. В Интернете они нашли данные о климатических показателях Астаны. Собранные ими данные представлены в следующей таблице.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3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1838"/>
        <w:gridCol w:w="644"/>
        <w:gridCol w:w="839"/>
        <w:gridCol w:w="686"/>
        <w:gridCol w:w="894"/>
        <w:gridCol w:w="1682"/>
      </w:tblGrid>
      <w:tr w:rsidR="00085B46" w:rsidRPr="00085B46" w:rsidTr="00085B4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85B46" w:rsidRPr="00085B46" w:rsidRDefault="00085B46" w:rsidP="00085B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 наблюдения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5B46" w:rsidRPr="00085B46" w:rsidRDefault="00085B46" w:rsidP="00085B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Географические координаты пункта наблюдения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5B46" w:rsidRPr="00085B46" w:rsidRDefault="00085B46" w:rsidP="00085B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температура воздуха, °</w:t>
            </w:r>
            <w:proofErr w:type="gramStart"/>
            <w:r w:rsidRPr="0008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:rsidR="00085B46" w:rsidRPr="00085B46" w:rsidRDefault="00085B46" w:rsidP="00085B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Атмосферные осадки, норма, </w:t>
            </w:r>
            <w:proofErr w:type="gramStart"/>
            <w:r w:rsidRPr="0008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Среднегодовое</w:t>
            </w:r>
          </w:p>
          <w:p w:rsidR="00085B46" w:rsidRPr="00085B46" w:rsidRDefault="00085B46" w:rsidP="00085B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атмосферных осадков, </w:t>
            </w:r>
            <w:proofErr w:type="gramStart"/>
            <w:r w:rsidRPr="0008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085B46" w:rsidRPr="00085B46" w:rsidTr="00085B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Merge/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5B46" w:rsidRPr="00085B46" w:rsidTr="00085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51° </w:t>
            </w:r>
            <w:proofErr w:type="spellStart"/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36° </w:t>
            </w:r>
            <w:proofErr w:type="spellStart"/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spellEnd"/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+19,0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–8,6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</w:tr>
      <w:tr w:rsidR="00085B46" w:rsidRPr="00085B46" w:rsidTr="00085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51° </w:t>
            </w:r>
            <w:proofErr w:type="spellStart"/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45° </w:t>
            </w:r>
            <w:proofErr w:type="spellStart"/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spellEnd"/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+20,9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–12,3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  <w:tr w:rsidR="00085B46" w:rsidRPr="00085B46" w:rsidTr="00085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Орск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51° </w:t>
            </w:r>
            <w:proofErr w:type="spellStart"/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58° </w:t>
            </w:r>
            <w:proofErr w:type="spellStart"/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spellEnd"/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+20,8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–13,4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</w:tr>
      <w:tr w:rsidR="00085B46" w:rsidRPr="00085B46" w:rsidTr="00085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51° </w:t>
            </w:r>
            <w:proofErr w:type="spellStart"/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71° </w:t>
            </w:r>
            <w:proofErr w:type="spellStart"/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spellEnd"/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+20,6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–16,8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</w:tbl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проанализировали собранные данные с целью выявления зависимости между особенностями климата и географическим положением пункта. У всех учащихся выводы получились разные. Кто из учащихся сделал верный вывод на основе представленных данных?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Федор: «При движении с запада на восток лето становится более прохладным».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Ольга: «Для всех пунктов на параллели 51° с. ш. характерен зимний максимум атмосферных осадков».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Евгений: «Летом количество атмосферных осадков зависит от температуры воздуха  — чем выше температура, тем больше выпадает осадков».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Анна: «При движении с запада на восток зима становится более холодной».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17.  Тип 17 № </w:t>
      </w:r>
      <w:hyperlink r:id="rId29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544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FEFA844" wp14:editId="4816F1B9">
            <wp:extent cx="152400" cy="152400"/>
            <wp:effectExtent l="0" t="0" r="0" b="0"/>
            <wp:docPr id="24" name="Рисунок 24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из городов 23 сентября (день осеннего равноденствия) Солнце позже всего по московскому времени поднимется над горизонтом?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Астана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Октябрьский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Орск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Курск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  Тип 18 № </w:t>
      </w:r>
      <w:hyperlink r:id="rId30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332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7E0DA98" wp14:editId="682EE9D5">
            <wp:extent cx="152400" cy="152400"/>
            <wp:effectExtent l="0" t="0" r="0" b="0"/>
            <wp:docPr id="25" name="Рисунок 25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Проанализируйте </w:t>
      </w:r>
      <w:proofErr w:type="spellStart"/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климатограмму</w:t>
      </w:r>
      <w:proofErr w:type="spellEnd"/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определите, какой буквой на карте обозначен пункт, характеристики климата которого отражены в </w:t>
      </w:r>
      <w:proofErr w:type="spellStart"/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климатограмме</w:t>
      </w:r>
      <w:proofErr w:type="spellEnd"/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F7509D" wp14:editId="35DC4711">
            <wp:extent cx="2895600" cy="2019300"/>
            <wp:effectExtent l="0" t="0" r="0" b="0"/>
            <wp:docPr id="26" name="Рисунок 26" descr="https://geo-oge.sdamgia.ru/get_file?id=6889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geo-oge.sdamgia.ru/get_file?id=68896&amp;png=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E3BDC3" wp14:editId="73F39ED4">
            <wp:extent cx="5250180" cy="3208020"/>
            <wp:effectExtent l="0" t="0" r="7620" b="0"/>
            <wp:docPr id="27" name="Рисунок 27" descr="https://geo-oge.sdamgia.ru/get_file?id=530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geo-oge.sdamgia.ru/get_file?id=53092&amp;png=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Карта составлена по состоянию на 01.01.2014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A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B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C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D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  Тип 19 № </w:t>
      </w:r>
      <w:hyperlink r:id="rId33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912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EB237EF" wp14:editId="061898A1">
            <wp:extent cx="152400" cy="152400"/>
            <wp:effectExtent l="0" t="0" r="0" b="0"/>
            <wp:docPr id="28" name="Рисунок 28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регионы страны в той последовательности, в которой их жители встречают Новый год. Запишите в ответ получившуюся последовательность букв.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  Тюменская область 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Брянская область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B)  Республика Тыва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  Тип 20 № </w:t>
      </w:r>
      <w:hyperlink r:id="rId34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1595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29E3CC0" wp14:editId="6B8D80B7">
            <wp:extent cx="152400" cy="152400"/>
            <wp:effectExtent l="0" t="0" r="0" b="0"/>
            <wp:docPr id="29" name="Рисунок 29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Туристические фирмы разных стран разработали слоганы (рекламные лозунги) для привлечения туристов в свои страны. Установите соответствие между слоганом и страной.</w:t>
      </w:r>
    </w:p>
    <w:p w:rsidR="00085B46" w:rsidRPr="00085B46" w:rsidRDefault="00085B46" w:rsidP="00085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СЛОГАН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Мечети и узкие улочки древних городов, восточные базары и пляжи Атлантики, теплый средиземноморский климат — эта уникальная страна ждет именно Вас!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Приезжайте поплавать в чистейших водах океана, заняться дайвингом, прокатиться на слонах, совершить увлекательное сафари в джунгли.</w:t>
      </w:r>
    </w:p>
    <w:p w:rsidR="00085B46" w:rsidRPr="00085B46" w:rsidRDefault="00085B46" w:rsidP="00085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Марокко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Исландия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Швеция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Индия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20"/>
      </w:tblGrid>
      <w:tr w:rsidR="00085B46" w:rsidRPr="00085B46" w:rsidTr="00085B46">
        <w:trPr>
          <w:tblCellSpacing w:w="15" w:type="dxa"/>
        </w:trPr>
        <w:tc>
          <w:tcPr>
            <w:tcW w:w="675" w:type="dxa"/>
            <w:vAlign w:val="center"/>
            <w:hideMark/>
          </w:tcPr>
          <w:p w:rsidR="00085B46" w:rsidRPr="00085B46" w:rsidRDefault="00085B46" w:rsidP="00085B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085B46" w:rsidRPr="00085B46" w:rsidRDefault="00085B46" w:rsidP="00085B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085B46" w:rsidRPr="00085B46" w:rsidTr="00085B46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085B46" w:rsidRPr="00085B46" w:rsidRDefault="00085B46" w:rsidP="00085B46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  Тип 21 № </w:t>
      </w:r>
      <w:hyperlink r:id="rId35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6891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C4C51EA" wp14:editId="66EF245E">
            <wp:extent cx="152400" cy="152400"/>
            <wp:effectExtent l="0" t="0" r="0" b="0"/>
            <wp:docPr id="30" name="Рисунок 30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каких двух высказываниях содержится информация о режиме реки Северной Двины?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Как правило, Северная Двина покрывается ледяным панцирем в период с конца октября по начало ноября.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Территория бассейна Северной Двины расположена в зоне тайги с преобладанием хвойных (еловых и сосновых) лесов.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В дельте Северной Двины ежегодно образуются, а затем размываются острова.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  Вскрытие Северной Двины от ледостава происходит в период с начала апреля по начало мая. При вскрытии реки весной часто бывают заторы, ледоход достаточно бурный. 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В среднем течении Северная Двина протекает в обширной долине.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  Тип 22 № </w:t>
      </w:r>
      <w:hyperlink r:id="rId36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233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5D4279D" wp14:editId="770083B4">
            <wp:extent cx="152400" cy="152400"/>
            <wp:effectExtent l="0" t="0" r="0" b="0"/>
            <wp:docPr id="31" name="Рисунок 31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в Алтайском крае наблюдалось наибольшее превышение смертности над рождаемостью?</w:t>
      </w:r>
    </w:p>
    <w:p w:rsidR="00085B46" w:rsidRPr="00085B46" w:rsidRDefault="00085B46" w:rsidP="0008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численности населения Алтайского края в 2007−2010 гг.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2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874"/>
        <w:gridCol w:w="874"/>
        <w:gridCol w:w="777"/>
        <w:gridCol w:w="792"/>
      </w:tblGrid>
      <w:tr w:rsidR="00085B46" w:rsidRPr="00085B46" w:rsidTr="00085B4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 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 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 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 г.</w:t>
            </w:r>
          </w:p>
        </w:tc>
      </w:tr>
      <w:tr w:rsidR="00085B46" w:rsidRPr="00085B46" w:rsidTr="00085B4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прирост населения за год,</w:t>
            </w:r>
          </w:p>
          <w:p w:rsidR="00085B46" w:rsidRPr="00085B46" w:rsidRDefault="00085B46" w:rsidP="00085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−14 830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−11 702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−6062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−9803</w:t>
            </w:r>
          </w:p>
        </w:tc>
      </w:tr>
      <w:tr w:rsidR="00085B46" w:rsidRPr="00085B46" w:rsidTr="00085B4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 населения за год,</w:t>
            </w:r>
          </w:p>
          <w:p w:rsidR="00085B46" w:rsidRPr="00085B46" w:rsidRDefault="00085B46" w:rsidP="00085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−9039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−6756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−4868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−5516</w:t>
            </w:r>
          </w:p>
        </w:tc>
      </w:tr>
    </w:tbl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2007 г.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2008 г.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2009 г.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2010 г.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  Тип 23 № </w:t>
      </w:r>
      <w:hyperlink r:id="rId37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245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AC56111" wp14:editId="0129C3C3">
            <wp:extent cx="152400" cy="152400"/>
            <wp:effectExtent l="0" t="0" r="0" b="0"/>
            <wp:docPr id="32" name="Рисунок 32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миграционный прирост населения Алтайского края в 2009 году. Ответ запишите в виде числа.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численности населения Алтайского края в 2007−2010 гг.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72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874"/>
        <w:gridCol w:w="874"/>
        <w:gridCol w:w="777"/>
        <w:gridCol w:w="792"/>
      </w:tblGrid>
      <w:tr w:rsidR="00085B46" w:rsidRPr="00085B46" w:rsidTr="00085B4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 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 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 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 г.</w:t>
            </w:r>
          </w:p>
        </w:tc>
      </w:tr>
      <w:tr w:rsidR="00085B46" w:rsidRPr="00085B46" w:rsidTr="00085B4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прирост населения за год,</w:t>
            </w:r>
          </w:p>
          <w:p w:rsidR="00085B46" w:rsidRPr="00085B46" w:rsidRDefault="00085B46" w:rsidP="00085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−14 830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−11 702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−6062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−9803</w:t>
            </w:r>
          </w:p>
        </w:tc>
      </w:tr>
      <w:tr w:rsidR="00085B46" w:rsidRPr="00085B46" w:rsidTr="00085B4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 населения за год,</w:t>
            </w:r>
          </w:p>
          <w:p w:rsidR="00085B46" w:rsidRPr="00085B46" w:rsidRDefault="00085B46" w:rsidP="00085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−9039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−6756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−4868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46" w:rsidRPr="00085B46" w:rsidRDefault="00085B46" w:rsidP="000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−5516</w:t>
            </w:r>
          </w:p>
        </w:tc>
      </w:tr>
    </w:tbl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  Тип 24 № </w:t>
      </w:r>
      <w:hyperlink r:id="rId38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6936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C95608F" wp14:editId="59A60EE9">
            <wp:extent cx="152400" cy="152400"/>
            <wp:effectExtent l="0" t="0" r="0" b="0"/>
            <wp:docPr id="33" name="Рисунок 33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двух из перечисленных регионов России средняя плотность населения наименьшая? Запишите в ответ цифры, под которыми указаны эти регионы.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Новосибирская область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Ленинградская область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Тамбовская область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Красноярский край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Магаданская область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  Тип 25 № </w:t>
      </w:r>
      <w:hyperlink r:id="rId39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366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4E5AAA1" wp14:editId="49CF92D1">
            <wp:extent cx="152400" cy="152400"/>
            <wp:effectExtent l="0" t="0" r="0" b="0"/>
            <wp:docPr id="34" name="Рисунок 34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перечисленные ниже города в порядке увеличения в них численности населения. Запишите в ответ получившуюся последовательность букв.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Новосибирск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Великий Новгород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Саратов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  Тип 26 № </w:t>
      </w:r>
      <w:hyperlink r:id="rId40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6942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12C54E6" wp14:editId="0CC1C942">
            <wp:extent cx="152400" cy="152400"/>
            <wp:effectExtent l="0" t="0" r="0" b="0"/>
            <wp:docPr id="35" name="Рисунок 35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два из перечисленных городов являются центрами алюминиевой промышленности? Запишите в ответ цифры, под которыми указаны эти города.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Ставрополь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Тамбов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  Красноярск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Рязань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Братск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  Тип 27 № </w:t>
      </w:r>
      <w:hyperlink r:id="rId41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7034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79516A9" wp14:editId="3D9334FA">
            <wp:extent cx="152400" cy="152400"/>
            <wp:effectExtent l="0" t="0" r="0" b="0"/>
            <wp:docPr id="36" name="Рисунок 36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Морской бриз.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проехали от города Барселона, расположенного на побережье Средиземного моря, до побережья Бискайского залива. И </w:t>
      </w:r>
      <w:proofErr w:type="gramStart"/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proofErr w:type="gramEnd"/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конечный пункт нашего путешествия  — город Бильбао. В нем расположен порт прогулочных яхт. По узким улочкам мы проехали туда. Был теплый летний день. Дул легкий бриз. Водное пространство залива было заполнено яхтами.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страны проходило данное путешествие?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  Тип 28 № </w:t>
      </w:r>
      <w:hyperlink r:id="rId42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7035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5110563" wp14:editId="09089530">
            <wp:extent cx="152400" cy="152400"/>
            <wp:effectExtent l="0" t="0" r="0" b="0"/>
            <wp:docPr id="37" name="Рисунок 37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воздушные массы формируют климат территории, по которой проходило данное путешествие?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  Тип 29 № </w:t>
      </w:r>
      <w:hyperlink r:id="rId43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7036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AD7E6C6" wp14:editId="47BD2D3F">
            <wp:extent cx="152400" cy="152400"/>
            <wp:effectExtent l="0" t="0" r="0" b="0"/>
            <wp:docPr id="38" name="Рисунок 38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направлении дуют дневные бризы и почему они образуются на побережье океана?</w:t>
      </w:r>
    </w:p>
    <w:p w:rsidR="00085B46" w:rsidRPr="00085B46" w:rsidRDefault="00085B46" w:rsidP="00085B4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  Тип 30 № </w:t>
      </w:r>
      <w:hyperlink r:id="rId44" w:history="1">
        <w:r w:rsidRPr="00085B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1630</w:t>
        </w:r>
      </w:hyperlink>
      <w:r w:rsidRPr="00085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B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B507547" wp14:editId="68B00F30">
            <wp:extent cx="152400" cy="152400"/>
            <wp:effectExtent l="0" t="0" r="0" b="0"/>
            <wp:docPr id="39" name="Рисунок 39" descr="https://geo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geo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природную зону по ее краткому описанию.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B46" w:rsidRPr="00085B46" w:rsidRDefault="00085B46" w:rsidP="00085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многие километры простиралась равнина. Желтели бескрайние поля пшеницы. Вдоль дороги росли типчак, ковыль, васильки. Этим июльским днем было жарко, воздух застыл, жизнь замерла.</w:t>
      </w:r>
    </w:p>
    <w:p w:rsidR="00085B46" w:rsidRDefault="00085B46">
      <w:pPr>
        <w:rPr>
          <w:rFonts w:ascii="Times New Roman" w:hAnsi="Times New Roman" w:cs="Times New Roman"/>
          <w:sz w:val="28"/>
          <w:szCs w:val="28"/>
        </w:rPr>
      </w:pPr>
    </w:p>
    <w:p w:rsidR="00085B46" w:rsidRPr="00085B46" w:rsidRDefault="00085B46">
      <w:pPr>
        <w:rPr>
          <w:rFonts w:ascii="Times New Roman" w:hAnsi="Times New Roman" w:cs="Times New Roman"/>
          <w:sz w:val="28"/>
          <w:szCs w:val="28"/>
        </w:rPr>
      </w:pPr>
    </w:p>
    <w:sectPr w:rsidR="00085B46" w:rsidRPr="0008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DB"/>
    <w:rsid w:val="00085B46"/>
    <w:rsid w:val="00636215"/>
    <w:rsid w:val="00A2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79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2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02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0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96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6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17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6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71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4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4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6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91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70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7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95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44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2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1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259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0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3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45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45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45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31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55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34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45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15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0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64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94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88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4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16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0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14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0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47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85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9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7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5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7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93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65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0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80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6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54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57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2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96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1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87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21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84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97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10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o-oge.sdamgia.ru/problem?id=607" TargetMode="External"/><Relationship Id="rId18" Type="http://schemas.openxmlformats.org/officeDocument/2006/relationships/hyperlink" Target="https://geo-oge.sdamgia.ru/problem?id=1320" TargetMode="External"/><Relationship Id="rId26" Type="http://schemas.openxmlformats.org/officeDocument/2006/relationships/hyperlink" Target="https://geo-oge.sdamgia.ru/problem?id=6854" TargetMode="External"/><Relationship Id="rId39" Type="http://schemas.openxmlformats.org/officeDocument/2006/relationships/hyperlink" Target="https://geo-oge.sdamgia.ru/problem?id=366" TargetMode="External"/><Relationship Id="rId21" Type="http://schemas.openxmlformats.org/officeDocument/2006/relationships/image" Target="media/image6.png"/><Relationship Id="rId34" Type="http://schemas.openxmlformats.org/officeDocument/2006/relationships/hyperlink" Target="https://geo-oge.sdamgia.ru/problem?id=1595" TargetMode="External"/><Relationship Id="rId42" Type="http://schemas.openxmlformats.org/officeDocument/2006/relationships/hyperlink" Target="https://geo-oge.sdamgia.ru/problem?id=7035" TargetMode="External"/><Relationship Id="rId7" Type="http://schemas.openxmlformats.org/officeDocument/2006/relationships/hyperlink" Target="https://geo-oge.sdamgia.ru/problem?id=679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eo-oge.sdamgia.ru/problem?id=1319" TargetMode="External"/><Relationship Id="rId29" Type="http://schemas.openxmlformats.org/officeDocument/2006/relationships/hyperlink" Target="https://geo-oge.sdamgia.ru/problem?id=54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24" Type="http://schemas.openxmlformats.org/officeDocument/2006/relationships/hyperlink" Target="https://geo-oge.sdamgia.ru/problem?id=1326" TargetMode="External"/><Relationship Id="rId32" Type="http://schemas.openxmlformats.org/officeDocument/2006/relationships/image" Target="media/image10.png"/><Relationship Id="rId37" Type="http://schemas.openxmlformats.org/officeDocument/2006/relationships/hyperlink" Target="https://geo-oge.sdamgia.ru/problem?id=245" TargetMode="External"/><Relationship Id="rId40" Type="http://schemas.openxmlformats.org/officeDocument/2006/relationships/hyperlink" Target="https://geo-oge.sdamgia.ru/problem?id=6942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geo-oge.sdamgia.ru/problem?id=257" TargetMode="External"/><Relationship Id="rId15" Type="http://schemas.openxmlformats.org/officeDocument/2006/relationships/image" Target="media/image3.png"/><Relationship Id="rId23" Type="http://schemas.openxmlformats.org/officeDocument/2006/relationships/image" Target="media/image8.png"/><Relationship Id="rId28" Type="http://schemas.openxmlformats.org/officeDocument/2006/relationships/hyperlink" Target="https://geo-oge.sdamgia.ru/problem?id=543" TargetMode="External"/><Relationship Id="rId36" Type="http://schemas.openxmlformats.org/officeDocument/2006/relationships/hyperlink" Target="https://geo-oge.sdamgia.ru/problem?id=233" TargetMode="External"/><Relationship Id="rId10" Type="http://schemas.openxmlformats.org/officeDocument/2006/relationships/hyperlink" Target="https://geo-oge.sdamgia.ru/problem?id=1174" TargetMode="External"/><Relationship Id="rId19" Type="http://schemas.openxmlformats.org/officeDocument/2006/relationships/hyperlink" Target="https://geo-oge.sdamgia.ru/problem?id=1310" TargetMode="External"/><Relationship Id="rId31" Type="http://schemas.openxmlformats.org/officeDocument/2006/relationships/image" Target="media/image9.png"/><Relationship Id="rId44" Type="http://schemas.openxmlformats.org/officeDocument/2006/relationships/hyperlink" Target="https://geo-oge.sdamgia.ru/problem?id=16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-oge.sdamgia.ru/problem?id=292" TargetMode="External"/><Relationship Id="rId14" Type="http://schemas.openxmlformats.org/officeDocument/2006/relationships/hyperlink" Target="https://geo-oge.sdamgia.ru/problem?id=1030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geo-oge.sdamgia.ru/problem?id=6870" TargetMode="External"/><Relationship Id="rId30" Type="http://schemas.openxmlformats.org/officeDocument/2006/relationships/hyperlink" Target="https://geo-oge.sdamgia.ru/problem?id=332" TargetMode="External"/><Relationship Id="rId35" Type="http://schemas.openxmlformats.org/officeDocument/2006/relationships/hyperlink" Target="https://geo-oge.sdamgia.ru/problem?id=6891" TargetMode="External"/><Relationship Id="rId43" Type="http://schemas.openxmlformats.org/officeDocument/2006/relationships/hyperlink" Target="https://geo-oge.sdamgia.ru/problem?id=7036" TargetMode="External"/><Relationship Id="rId8" Type="http://schemas.openxmlformats.org/officeDocument/2006/relationships/hyperlink" Target="https://geo-oge.sdamgia.ru/problem?id=682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eo-oge.sdamgia.ru/problem?id=1175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geo-oge.sdamgia.ru/problem?id=1316" TargetMode="External"/><Relationship Id="rId33" Type="http://schemas.openxmlformats.org/officeDocument/2006/relationships/hyperlink" Target="https://geo-oge.sdamgia.ru/problem?id=912" TargetMode="External"/><Relationship Id="rId38" Type="http://schemas.openxmlformats.org/officeDocument/2006/relationships/hyperlink" Target="https://geo-oge.sdamgia.ru/problem?id=6936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5.png"/><Relationship Id="rId41" Type="http://schemas.openxmlformats.org/officeDocument/2006/relationships/hyperlink" Target="https://geo-oge.sdamgia.ru/problem?id=7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1628</Words>
  <Characters>9284</Characters>
  <Application>Microsoft Office Word</Application>
  <DocSecurity>0</DocSecurity>
  <Lines>77</Lines>
  <Paragraphs>21</Paragraphs>
  <ScaleCrop>false</ScaleCrop>
  <Company/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КОГЭ</dc:creator>
  <cp:keywords/>
  <dc:description/>
  <cp:lastModifiedBy>КОГЭ</cp:lastModifiedBy>
  <cp:revision>2</cp:revision>
  <dcterms:created xsi:type="dcterms:W3CDTF">2025-05-05T12:28:00Z</dcterms:created>
  <dcterms:modified xsi:type="dcterms:W3CDTF">2025-05-05T12:29:00Z</dcterms:modified>
</cp:coreProperties>
</file>